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Экологическая и промышленная безопасность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предприятий нефтяной отрасли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7136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71368">
              <w:rPr>
                <w:rFonts w:ascii="Times New Roman" w:hAnsi="Times New Roman" w:cs="Times New Roman"/>
                <w:sz w:val="20"/>
                <w:szCs w:val="20"/>
              </w:rPr>
              <w:t>к.б</w:t>
            </w:r>
            <w:proofErr w:type="gramStart"/>
            <w:r w:rsidRPr="00771368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771368">
              <w:rPr>
                <w:rFonts w:ascii="Times New Roman" w:hAnsi="Times New Roman" w:cs="Times New Roman"/>
                <w:sz w:val="20"/>
                <w:szCs w:val="20"/>
              </w:rPr>
              <w:t>, Кузнецов Леонид Михайлович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2F5E636A" w14:textId="77777777" w:rsidR="0077136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0696104" w:history="1">
            <w:r w:rsidR="00771368" w:rsidRPr="00780E3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71368">
              <w:rPr>
                <w:noProof/>
                <w:webHidden/>
              </w:rPr>
              <w:tab/>
            </w:r>
            <w:r w:rsidR="00771368">
              <w:rPr>
                <w:noProof/>
                <w:webHidden/>
              </w:rPr>
              <w:fldChar w:fldCharType="begin"/>
            </w:r>
            <w:r w:rsidR="00771368">
              <w:rPr>
                <w:noProof/>
                <w:webHidden/>
              </w:rPr>
              <w:instrText xml:space="preserve"> PAGEREF _Toc230696104 \h </w:instrText>
            </w:r>
            <w:r w:rsidR="00771368">
              <w:rPr>
                <w:noProof/>
                <w:webHidden/>
              </w:rPr>
            </w:r>
            <w:r w:rsidR="00771368">
              <w:rPr>
                <w:noProof/>
                <w:webHidden/>
              </w:rPr>
              <w:fldChar w:fldCharType="separate"/>
            </w:r>
            <w:r w:rsidR="00771368">
              <w:rPr>
                <w:noProof/>
                <w:webHidden/>
              </w:rPr>
              <w:t>3</w:t>
            </w:r>
            <w:r w:rsidR="00771368">
              <w:rPr>
                <w:noProof/>
                <w:webHidden/>
              </w:rPr>
              <w:fldChar w:fldCharType="end"/>
            </w:r>
          </w:hyperlink>
        </w:p>
        <w:p w14:paraId="5318B5AB" w14:textId="77777777" w:rsidR="00771368" w:rsidRDefault="007713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96105" w:history="1">
            <w:r w:rsidRPr="00780E3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_Toc230696105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FE4AFE" w14:textId="77777777" w:rsidR="00771368" w:rsidRDefault="007713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96106" w:history="1">
            <w:r w:rsidRPr="00780E3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_Toc230696106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8FE55D" w14:textId="77777777" w:rsidR="00771368" w:rsidRDefault="007713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96107" w:history="1">
            <w:r w:rsidRPr="00780E3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_Toc230696107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5EFAA0" w14:textId="77777777" w:rsidR="00771368" w:rsidRDefault="007713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96108" w:history="1">
            <w:r w:rsidRPr="00780E3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_Toc230696108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C19DCC" w14:textId="77777777" w:rsidR="00771368" w:rsidRDefault="007713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96109" w:history="1">
            <w:r w:rsidRPr="00780E3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_Toc230696109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CF7480" w14:textId="77777777" w:rsidR="00771368" w:rsidRDefault="007713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96110" w:history="1">
            <w:r w:rsidRPr="00780E3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_Toc230696110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B520B9" w14:textId="77777777" w:rsidR="00771368" w:rsidRDefault="007713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96111" w:history="1">
            <w:r w:rsidRPr="00780E3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_Toc230696111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B54B52" w14:textId="77777777" w:rsidR="00771368" w:rsidRDefault="007713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96112" w:history="1">
            <w:r w:rsidRPr="00780E3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_Toc230696112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177B22" w14:textId="77777777" w:rsidR="00771368" w:rsidRDefault="007713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96113" w:history="1">
            <w:r w:rsidRPr="00780E3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_Toc230696113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DB81DF" w14:textId="77777777" w:rsidR="00771368" w:rsidRDefault="007713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96114" w:history="1">
            <w:r w:rsidRPr="00780E3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_Toc230696114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121C88" w14:textId="77777777" w:rsidR="00771368" w:rsidRDefault="007713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96115" w:history="1">
            <w:r w:rsidRPr="00780E3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_Toc230696115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DD630D" w14:textId="77777777" w:rsidR="00771368" w:rsidRDefault="007713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96116" w:history="1">
            <w:r w:rsidRPr="00780E3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_Toc230696116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2DB4CD" w14:textId="77777777" w:rsidR="00771368" w:rsidRDefault="007713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96117" w:history="1">
            <w:r w:rsidRPr="00780E3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_Toc230696117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7DF675" w14:textId="77777777" w:rsidR="00771368" w:rsidRDefault="007713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96118" w:history="1">
            <w:r w:rsidRPr="00780E3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_Toc230696118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64EC7A" w14:textId="77777777" w:rsidR="00771368" w:rsidRDefault="007713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96119" w:history="1">
            <w:r w:rsidRPr="00780E3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_Toc230696119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D0D577" w14:textId="77777777" w:rsidR="00771368" w:rsidRDefault="007713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96120" w:history="1">
            <w:r w:rsidRPr="00780E3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_Toc230696120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9A2B92" w14:textId="77777777" w:rsidR="00771368" w:rsidRDefault="007713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96121" w:history="1">
            <w:r w:rsidRPr="00780E3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_Toc230696121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06961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комплекса теоретических знаний и практических навыков в области неистощительного природопользования, а также в области технологий улучшения, восстановления и охраны окружающей среды, направленных на поддержание экологической и промышленной безопасности.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06961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Экологическая и промышленная безопасность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06961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2"/>
        <w:gridCol w:w="2087"/>
        <w:gridCol w:w="5401"/>
      </w:tblGrid>
      <w:tr w:rsidR="00751095" w:rsidRPr="0077136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7136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7136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7136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7136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7136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7136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77136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77136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7136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7136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71368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77136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771368">
              <w:rPr>
                <w:rFonts w:ascii="Times New Roman" w:hAnsi="Times New Roman" w:cs="Times New Roman"/>
              </w:rPr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7136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71368">
              <w:rPr>
                <w:rFonts w:ascii="Times New Roman" w:hAnsi="Times New Roman" w:cs="Times New Roman"/>
                <w:lang w:bidi="ru-RU"/>
              </w:rPr>
              <w:t xml:space="preserve">УК-6.2 - Реализует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</w:t>
            </w:r>
            <w:proofErr w:type="gramStart"/>
            <w:r w:rsidRPr="00771368">
              <w:rPr>
                <w:rFonts w:ascii="Times New Roman" w:hAnsi="Times New Roman" w:cs="Times New Roman"/>
                <w:lang w:bidi="ru-RU"/>
              </w:rPr>
              <w:t>проявляет заинтересованность в саморазвитии и использует</w:t>
            </w:r>
            <w:proofErr w:type="gramEnd"/>
            <w:r w:rsidRPr="00771368">
              <w:rPr>
                <w:rFonts w:ascii="Times New Roman" w:hAnsi="Times New Roman" w:cs="Times New Roman"/>
                <w:lang w:bidi="ru-RU"/>
              </w:rPr>
              <w:t xml:space="preserve"> предоставляемые возможности для приобретения новых знаний и навыков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7136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1368">
              <w:rPr>
                <w:rFonts w:ascii="Times New Roman" w:hAnsi="Times New Roman" w:cs="Times New Roman"/>
              </w:rPr>
              <w:t xml:space="preserve">Знать: </w:t>
            </w:r>
            <w:proofErr w:type="gramStart"/>
            <w:r w:rsidR="00316402" w:rsidRPr="00771368">
              <w:rPr>
                <w:rFonts w:ascii="Times New Roman" w:hAnsi="Times New Roman" w:cs="Times New Roman"/>
              </w:rPr>
              <w:t>Нормативно-правовую базу в области экологической и промышленной безопасности, классификацию, источники и уровни негативных факторов техногенного происхождения (химических, физических, биологических) на производственных объектах, критерии и показатели экологической и промышленной безопасности, методы идентификации, анализа и оценки рисков возникновения аварий, инцидентов и чрезвычайных ситуаций на опасных производственных объектах, основные технологии и технические средства защиты атмосферного воздуха, гидросферы и литосферы от загрязнения, требования к</w:t>
            </w:r>
            <w:proofErr w:type="gramEnd"/>
            <w:r w:rsidR="00316402" w:rsidRPr="00771368">
              <w:rPr>
                <w:rFonts w:ascii="Times New Roman" w:hAnsi="Times New Roman" w:cs="Times New Roman"/>
              </w:rPr>
              <w:t xml:space="preserve"> системам экологического менеджмента (ГОСТ </w:t>
            </w:r>
            <w:proofErr w:type="gramStart"/>
            <w:r w:rsidR="00316402" w:rsidRPr="00771368">
              <w:rPr>
                <w:rFonts w:ascii="Times New Roman" w:hAnsi="Times New Roman" w:cs="Times New Roman"/>
              </w:rPr>
              <w:t>Р</w:t>
            </w:r>
            <w:proofErr w:type="gramEnd"/>
            <w:r w:rsidR="00316402" w:rsidRPr="00771368">
              <w:rPr>
                <w:rFonts w:ascii="Times New Roman" w:hAnsi="Times New Roman" w:cs="Times New Roman"/>
              </w:rPr>
              <w:t xml:space="preserve"> ИСО 14001) и управления промышленной безопасностью на предприятии, методики оценки экономического ущерба от загрязнения окружающей среды и порядок расчета платы за негативное воздействие на окружающую среду</w:t>
            </w:r>
            <w:r w:rsidRPr="0077136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7136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1368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771368">
              <w:rPr>
                <w:rFonts w:ascii="Times New Roman" w:hAnsi="Times New Roman" w:cs="Times New Roman"/>
              </w:rPr>
              <w:t>Проводить идентификацию и количественную оценку опасных и вредных производственных факторов на рабочих местах и на опасных производственных объектах, осуществлять отбор проб атмосферного воздуха, сточных вод и почвы в рамках производственного экологического контроля с соблюдением стандартизированных методик, выполнять расчеты рассеивания загрязняющих веществ в атмосферном воздухе и оценивать уровни загрязнения с использованием программных комплексов, определять класс опасности отходов производства и потребления расчетным</w:t>
            </w:r>
            <w:proofErr w:type="gramEnd"/>
            <w:r w:rsidR="00FD518F" w:rsidRPr="00771368">
              <w:rPr>
                <w:rFonts w:ascii="Times New Roman" w:hAnsi="Times New Roman" w:cs="Times New Roman"/>
              </w:rPr>
              <w:t xml:space="preserve"> и (или) </w:t>
            </w:r>
            <w:proofErr w:type="gramStart"/>
            <w:r w:rsidR="00FD518F" w:rsidRPr="00771368">
              <w:rPr>
                <w:rFonts w:ascii="Times New Roman" w:hAnsi="Times New Roman" w:cs="Times New Roman"/>
              </w:rPr>
              <w:t>экспериментальным</w:t>
            </w:r>
            <w:proofErr w:type="gramEnd"/>
            <w:r w:rsidR="00FD518F" w:rsidRPr="00771368">
              <w:rPr>
                <w:rFonts w:ascii="Times New Roman" w:hAnsi="Times New Roman" w:cs="Times New Roman"/>
              </w:rPr>
              <w:t xml:space="preserve"> методами, оценивать профессиональные риски и разрабатывать мероприятия по их снижению до допустимого уровня, разрабатывать План локализации и ликвидации аварийных ситуаций для опасного производственного объекта.</w:t>
            </w:r>
            <w:r w:rsidRPr="0077136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7136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7136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71368">
              <w:rPr>
                <w:rFonts w:ascii="Times New Roman" w:hAnsi="Times New Roman" w:cs="Times New Roman"/>
              </w:rPr>
              <w:t xml:space="preserve">Навыками работы с контрольно-измерительными приборами и оборудованием для экологического мониторинга, навыками использования прикладных программных средств для расчета загрязнения атмосферы, оценки рисков и обработки результатов экологического контроля, навыками разработки и внедрения системы экологического менеджмента на предприятии в соответствии с требованиями ГОСТ </w:t>
            </w:r>
            <w:proofErr w:type="gramStart"/>
            <w:r w:rsidR="00FD518F" w:rsidRPr="00771368">
              <w:rPr>
                <w:rFonts w:ascii="Times New Roman" w:hAnsi="Times New Roman" w:cs="Times New Roman"/>
              </w:rPr>
              <w:t>Р</w:t>
            </w:r>
            <w:proofErr w:type="gramEnd"/>
            <w:r w:rsidR="00FD518F" w:rsidRPr="00771368">
              <w:rPr>
                <w:rFonts w:ascii="Times New Roman" w:hAnsi="Times New Roman" w:cs="Times New Roman"/>
              </w:rPr>
              <w:t xml:space="preserve"> ИСО 14001-2016, навыками составления и ведения первичной учетной документации в области экологической и промышленной безопасности, навыками проведения инструктажей и </w:t>
            </w:r>
            <w:proofErr w:type="gramStart"/>
            <w:r w:rsidR="00FD518F" w:rsidRPr="00771368">
              <w:rPr>
                <w:rFonts w:ascii="Times New Roman" w:hAnsi="Times New Roman" w:cs="Times New Roman"/>
              </w:rPr>
              <w:t>обучения персонала по вопросам</w:t>
            </w:r>
            <w:proofErr w:type="gramEnd"/>
            <w:r w:rsidR="00FD518F" w:rsidRPr="00771368">
              <w:rPr>
                <w:rFonts w:ascii="Times New Roman" w:hAnsi="Times New Roman" w:cs="Times New Roman"/>
              </w:rPr>
              <w:t xml:space="preserve"> экологической и промышленной безопасности, навыками обращения с АХОВ и отходами </w:t>
            </w:r>
            <w:r w:rsidR="00FD518F" w:rsidRPr="00771368">
              <w:rPr>
                <w:rFonts w:ascii="Times New Roman" w:hAnsi="Times New Roman" w:cs="Times New Roman"/>
                <w:lang w:val="en-US"/>
              </w:rPr>
              <w:t>I</w:t>
            </w:r>
            <w:r w:rsidR="00FD518F" w:rsidRPr="00771368">
              <w:rPr>
                <w:rFonts w:ascii="Times New Roman" w:hAnsi="Times New Roman" w:cs="Times New Roman"/>
              </w:rPr>
              <w:t>–</w:t>
            </w:r>
            <w:r w:rsidR="00FD518F" w:rsidRPr="00771368">
              <w:rPr>
                <w:rFonts w:ascii="Times New Roman" w:hAnsi="Times New Roman" w:cs="Times New Roman"/>
                <w:lang w:val="en-US"/>
              </w:rPr>
              <w:t>IV</w:t>
            </w:r>
            <w:r w:rsidR="00FD518F" w:rsidRPr="00771368">
              <w:rPr>
                <w:rFonts w:ascii="Times New Roman" w:hAnsi="Times New Roman" w:cs="Times New Roman"/>
              </w:rPr>
              <w:t xml:space="preserve"> классов опасности при ликвидации последствий аварий и инцидентов, навыками системного анализа опасностей, построения «дерева причин и отказов» и проведения количественной оценки техногенного риска, навыками подготовки заключений по результатам экологического аудита и производственного экологического контроля</w:t>
            </w:r>
            <w:r w:rsidRPr="0077136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7136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069610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Промышленная экология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 источников загрязнения, разработка природоохранных мероприятий,  рациональное использование природных ресурсов, способы предотвращение загрязнения ОС, природно-промышленные системы (ППС) и их иерархическая организация, источники загрязнения, классификация загрязнителей, эволюция подходов к природопользованию: от линейной экономики к циркулярной, экологизация промышленных технологий как основное направление снижения техногенной нагрузки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84D367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96C15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Технологии снижение техногенного воздействия на природные среды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833AD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инженерные методы защиты окружающей среды, принципы организации экологически устойчивого производства, малоотходные и ресурсосберегающие технологии, концепция "безотходного производства", вторичные энергоресурсы, утилизация тепла отходящих газов и технологических жидкостей, получение энергоресурсов из отходов производства, замкнутые технологически циклы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75DC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8A4E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FD070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027B9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26DB05F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2F339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Мониторинг окружающей среды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DB292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Производственный экологический контроль и экологический мониторинг, системы экологического мониторинга, особенности оценки состояния природных сред, технические средства и организация экологического мониторинга, прогнозирование последствий хозяйственной деятельности для экосистем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C7B7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CB48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966EF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2AAA7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2216070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81A03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Отходы производства и потребления и обращение с ними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EC27A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отходов по агрегатному состоянию и происхождению, классы опасности отходов, вторичные материальные ресурсы, обращение с отходами, утилизация отходов, рециклинг.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B960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C7128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1E76A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BA7B3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308E2DB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18A92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Экологический менеджмент и аудит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1D2E0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Экологическая сертификация и аудит (стандарты ISO 14000), организация и функционирование системы экологического менеджмента на предприятии, оценка жизненного цикла товаров и услуг, экологическая маркировка, оценка экологической эффективности деятельности предприятия, экологический аудит.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7CAB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CB195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99383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0F571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38B1516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7D473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Основы промышленой безопасности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229CA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Опасные производственные объекты, критерии отнесения объектов к категории ОПО.  Классификация ОПО по классам опасности. Государственный реестр ОПО, виды опасных веществ, обеспечение промышленной безопасности на различных этапах жизненного цикла ОПО. Анализ опасностей и управление риском. Технические аспекты безопасности ОПО. Лицензирование деятельности в области промышленной безопасности. Планирование мероприятий по локализации и ликвидации аварий.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E023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B47E9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69B0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A75D4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F3E6D9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8C4DD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Правовое регулирование обеспечения экологической и промышленной безопасности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91C7E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положения государственной политики в области экологической и промышленной безопасности, закон "Об охране окружающей среды", закон "Об отходах производства и потребления", Федеральный классификационный каталог отходов, федеральный закон № 116-ФЗ «О промышленной безопасности опасных производственных объектов». Федеральные нормы и правила в области промышленной безопасности. Ответственность за инциденты в области промышленной и экологической безопасности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AFC5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29A04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F7C81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C33E6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C5CB63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FEB76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Экономическая составляющая обеспечения экологической и промышленной безопасности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CE04A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Методики расчета нанесенного и предотвращенного экологического ущерба, плата за негативное воздействие на окружающую среду, оценка жизненного цикла как инструмент сравнения технологий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95D4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FFB4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B38A6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D1EC2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85BBD1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C6F1A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Техногенный риск и вероятность отказов. Управление рисками.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30C0A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Понятийный аппарат теории риска и надежности. Математический аппарат и моделирование отказов. Анализ риска аварий на опасных производственных объектах.  Качественный и количественный анализ риска. Управление риском и принятие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5B70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EE402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212B5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892BA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069610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069610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17"/>
        <w:gridCol w:w="429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71368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7136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71368">
              <w:rPr>
                <w:rFonts w:ascii="Times New Roman" w:hAnsi="Times New Roman" w:cs="Times New Roman"/>
                <w:sz w:val="24"/>
                <w:szCs w:val="24"/>
              </w:rPr>
              <w:t>Масленникова, И. С.  Экологический менеджмент и аудит</w:t>
            </w:r>
            <w:proofErr w:type="gramStart"/>
            <w:r w:rsidRPr="0077136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7136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И. С. Масленникова, Л. М. Кузнецов. — 3-е изд., </w:t>
            </w:r>
            <w:proofErr w:type="spellStart"/>
            <w:r w:rsidRPr="0077136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77136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77136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71368">
              <w:rPr>
                <w:rFonts w:ascii="Times New Roman" w:hAnsi="Times New Roman" w:cs="Times New Roman"/>
                <w:sz w:val="24"/>
                <w:szCs w:val="24"/>
              </w:rPr>
              <w:t xml:space="preserve">, 2025. — 321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71368">
              <w:rPr>
                <w:rFonts w:ascii="Times New Roman" w:hAnsi="Times New Roman" w:cs="Times New Roman"/>
                <w:sz w:val="24"/>
                <w:szCs w:val="24"/>
              </w:rPr>
              <w:t xml:space="preserve"> 978-5-534-21267-9. — Текст</w:t>
            </w:r>
            <w:proofErr w:type="gramStart"/>
            <w:r w:rsidRPr="0077136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71368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77136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F4F0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771368">
                <w:rPr>
                  <w:color w:val="00008B"/>
                  <w:u w:val="single"/>
                  <w:lang w:val="en-US"/>
                </w:rPr>
                <w:t>https://urait.ru/book/ekologic ... kiy-menedzhment-i-audit-583423</w:t>
              </w:r>
            </w:hyperlink>
          </w:p>
        </w:tc>
      </w:tr>
      <w:tr w:rsidR="00262CF0" w:rsidRPr="007E6725" w14:paraId="752E4AF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2711F80" w14:textId="77777777" w:rsidR="00262CF0" w:rsidRPr="0077136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71368">
              <w:rPr>
                <w:rFonts w:ascii="Times New Roman" w:hAnsi="Times New Roman" w:cs="Times New Roman"/>
                <w:sz w:val="24"/>
                <w:szCs w:val="24"/>
              </w:rPr>
              <w:t>Кузнецов Л. М. Природопользование и охрана окружающей среды</w:t>
            </w:r>
            <w:proofErr w:type="gramStart"/>
            <w:r w:rsidRPr="0077136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7136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Л. М. Кузнецов, Н. В. Мюллер, А. А. Янковская. – Москва</w:t>
            </w:r>
            <w:proofErr w:type="gramStart"/>
            <w:r w:rsidRPr="0077136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713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368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771368">
              <w:rPr>
                <w:rFonts w:ascii="Times New Roman" w:hAnsi="Times New Roman" w:cs="Times New Roman"/>
                <w:sz w:val="24"/>
                <w:szCs w:val="24"/>
              </w:rPr>
              <w:t>, 2025. – 192 с</w:t>
            </w:r>
            <w:r w:rsidRPr="007713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71368">
              <w:rPr>
                <w:rFonts w:ascii="Times New Roman" w:hAnsi="Times New Roman" w:cs="Times New Roman"/>
                <w:sz w:val="24"/>
                <w:szCs w:val="24"/>
              </w:rPr>
              <w:t xml:space="preserve"> 978-5-406-14308-7</w:t>
            </w:r>
            <w:r w:rsidRPr="0077136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8D241AD" w14:textId="77777777" w:rsidR="00262CF0" w:rsidRPr="00771368" w:rsidRDefault="009F4F0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https://www.elibrary.ru/item.asp?id=80376852</w:t>
              </w:r>
            </w:hyperlink>
          </w:p>
        </w:tc>
      </w:tr>
      <w:tr w:rsidR="00262CF0" w:rsidRPr="007E6725" w14:paraId="07A74B2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BFE934A" w14:textId="77777777" w:rsidR="00262CF0" w:rsidRPr="0077136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71368">
              <w:rPr>
                <w:rFonts w:ascii="Times New Roman" w:hAnsi="Times New Roman" w:cs="Times New Roman"/>
                <w:sz w:val="24"/>
                <w:szCs w:val="24"/>
              </w:rPr>
              <w:t xml:space="preserve">Курочкин, В. Е.  Основы природопользования и </w:t>
            </w:r>
            <w:proofErr w:type="spellStart"/>
            <w:r w:rsidRPr="00771368">
              <w:rPr>
                <w:rFonts w:ascii="Times New Roman" w:hAnsi="Times New Roman" w:cs="Times New Roman"/>
                <w:sz w:val="24"/>
                <w:szCs w:val="24"/>
              </w:rPr>
              <w:t>природообустройства</w:t>
            </w:r>
            <w:proofErr w:type="spellEnd"/>
            <w:proofErr w:type="gramStart"/>
            <w:r w:rsidRPr="0077136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7136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Л. М. Кузнецов, А. Ю. </w:t>
            </w:r>
            <w:proofErr w:type="spellStart"/>
            <w:r w:rsidRPr="00771368">
              <w:rPr>
                <w:rFonts w:ascii="Times New Roman" w:hAnsi="Times New Roman" w:cs="Times New Roman"/>
                <w:sz w:val="24"/>
                <w:szCs w:val="24"/>
              </w:rPr>
              <w:t>Шмыков</w:t>
            </w:r>
            <w:proofErr w:type="spellEnd"/>
            <w:r w:rsidRPr="00771368">
              <w:rPr>
                <w:rFonts w:ascii="Times New Roman" w:hAnsi="Times New Roman" w:cs="Times New Roman"/>
                <w:sz w:val="24"/>
                <w:szCs w:val="24"/>
              </w:rPr>
              <w:t xml:space="preserve"> ; под редакцией В. Е. Курочкина. — 2-е изд., </w:t>
            </w:r>
            <w:proofErr w:type="spellStart"/>
            <w:r w:rsidRPr="0077136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77136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77136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71368">
              <w:rPr>
                <w:rFonts w:ascii="Times New Roman" w:hAnsi="Times New Roman" w:cs="Times New Roman"/>
                <w:sz w:val="24"/>
                <w:szCs w:val="24"/>
              </w:rPr>
              <w:t xml:space="preserve">, 2023. — 334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71368">
              <w:rPr>
                <w:rFonts w:ascii="Times New Roman" w:hAnsi="Times New Roman" w:cs="Times New Roman"/>
                <w:sz w:val="24"/>
                <w:szCs w:val="24"/>
              </w:rPr>
              <w:t xml:space="preserve"> 978-5-534-16058-1.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0654225" w14:textId="77777777" w:rsidR="00262CF0" w:rsidRPr="007E6725" w:rsidRDefault="009F4F0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https://urait.ru/bcode/530356 </w:t>
              </w:r>
            </w:hyperlink>
          </w:p>
        </w:tc>
      </w:tr>
      <w:tr w:rsidR="00262CF0" w:rsidRPr="007E6725" w14:paraId="300A117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7F9E19E" w14:textId="77777777" w:rsidR="00262CF0" w:rsidRPr="0077136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71368">
              <w:rPr>
                <w:rFonts w:ascii="Times New Roman" w:hAnsi="Times New Roman" w:cs="Times New Roman"/>
                <w:sz w:val="24"/>
                <w:szCs w:val="24"/>
              </w:rPr>
              <w:t>Природопользование и экологическая безопасность</w:t>
            </w:r>
            <w:proofErr w:type="gramStart"/>
            <w:r w:rsidRPr="0077136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7136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</w:t>
            </w:r>
            <w:proofErr w:type="spellStart"/>
            <w:r w:rsidRPr="00771368">
              <w:rPr>
                <w:rFonts w:ascii="Times New Roman" w:hAnsi="Times New Roman" w:cs="Times New Roman"/>
                <w:sz w:val="24"/>
                <w:szCs w:val="24"/>
              </w:rPr>
              <w:t>Л.М.Кузнецов</w:t>
            </w:r>
            <w:proofErr w:type="spellEnd"/>
            <w:r w:rsidRPr="0077136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71368">
              <w:rPr>
                <w:rFonts w:ascii="Times New Roman" w:hAnsi="Times New Roman" w:cs="Times New Roman"/>
                <w:sz w:val="24"/>
                <w:szCs w:val="24"/>
              </w:rPr>
              <w:t>А.Ю.Шмыков</w:t>
            </w:r>
            <w:proofErr w:type="spellEnd"/>
            <w:r w:rsidRPr="0077136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71368">
              <w:rPr>
                <w:rFonts w:ascii="Times New Roman" w:hAnsi="Times New Roman" w:cs="Times New Roman"/>
                <w:sz w:val="24"/>
                <w:szCs w:val="24"/>
              </w:rPr>
              <w:t>А.А.Янковская</w:t>
            </w:r>
            <w:proofErr w:type="spellEnd"/>
            <w:r w:rsidRPr="00771368">
              <w:rPr>
                <w:rFonts w:ascii="Times New Roman" w:hAnsi="Times New Roman" w:cs="Times New Roman"/>
                <w:sz w:val="24"/>
                <w:szCs w:val="24"/>
              </w:rPr>
              <w:t>. – Москва</w:t>
            </w:r>
            <w:proofErr w:type="gramStart"/>
            <w:r w:rsidRPr="0077136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713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368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771368">
              <w:rPr>
                <w:rFonts w:ascii="Times New Roman" w:hAnsi="Times New Roman" w:cs="Times New Roman"/>
                <w:sz w:val="24"/>
                <w:szCs w:val="24"/>
              </w:rPr>
              <w:t>, 2023. – 276 с. – (</w:t>
            </w:r>
            <w:proofErr w:type="spellStart"/>
            <w:r w:rsidRPr="00771368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771368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71368">
              <w:rPr>
                <w:rFonts w:ascii="Times New Roman" w:hAnsi="Times New Roman" w:cs="Times New Roman"/>
                <w:sz w:val="24"/>
                <w:szCs w:val="24"/>
              </w:rPr>
              <w:t>: 978-5-406-11281-6.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8513FD2" w14:textId="77777777" w:rsidR="00262CF0" w:rsidRPr="00771368" w:rsidRDefault="009F4F0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https://www.elibrary.ru/item.asp?id=51677891</w:t>
              </w:r>
            </w:hyperlink>
          </w:p>
        </w:tc>
      </w:tr>
      <w:tr w:rsidR="00262CF0" w:rsidRPr="007E6725" w14:paraId="742FECB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D4CC239" w14:textId="77777777" w:rsidR="00262CF0" w:rsidRPr="0077136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71368">
              <w:rPr>
                <w:rFonts w:ascii="Times New Roman" w:hAnsi="Times New Roman" w:cs="Times New Roman"/>
                <w:sz w:val="24"/>
                <w:szCs w:val="24"/>
              </w:rPr>
              <w:t>Климантов</w:t>
            </w:r>
            <w:proofErr w:type="spellEnd"/>
            <w:r w:rsidRPr="00771368">
              <w:rPr>
                <w:rFonts w:ascii="Times New Roman" w:hAnsi="Times New Roman" w:cs="Times New Roman"/>
                <w:sz w:val="24"/>
                <w:szCs w:val="24"/>
              </w:rPr>
              <w:t xml:space="preserve"> А.А., Охотников А.В., </w:t>
            </w:r>
            <w:proofErr w:type="spellStart"/>
            <w:r w:rsidRPr="00771368">
              <w:rPr>
                <w:rFonts w:ascii="Times New Roman" w:hAnsi="Times New Roman" w:cs="Times New Roman"/>
                <w:sz w:val="24"/>
                <w:szCs w:val="24"/>
              </w:rPr>
              <w:t>Самигуллин</w:t>
            </w:r>
            <w:proofErr w:type="spellEnd"/>
            <w:r w:rsidRPr="00771368">
              <w:rPr>
                <w:rFonts w:ascii="Times New Roman" w:hAnsi="Times New Roman" w:cs="Times New Roman"/>
                <w:sz w:val="24"/>
                <w:szCs w:val="24"/>
              </w:rPr>
              <w:t xml:space="preserve"> Г.Х., </w:t>
            </w:r>
            <w:proofErr w:type="spellStart"/>
            <w:r w:rsidRPr="00771368">
              <w:rPr>
                <w:rFonts w:ascii="Times New Roman" w:hAnsi="Times New Roman" w:cs="Times New Roman"/>
                <w:sz w:val="24"/>
                <w:szCs w:val="24"/>
              </w:rPr>
              <w:t>Ивахнюк</w:t>
            </w:r>
            <w:proofErr w:type="spellEnd"/>
            <w:r w:rsidRPr="00771368">
              <w:rPr>
                <w:rFonts w:ascii="Times New Roman" w:hAnsi="Times New Roman" w:cs="Times New Roman"/>
                <w:sz w:val="24"/>
                <w:szCs w:val="24"/>
              </w:rPr>
              <w:t xml:space="preserve"> С.Г.. Промышленная безопасность: оценка и прогнозирование надежности резервуаров хранения нефтепродуктов Учебное пособие для вузов / (2-е издание, переработанное и дополненное) Санкт-Петербург, 2026.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4C3BCD4" w14:textId="77777777" w:rsidR="00262CF0" w:rsidRPr="00771368" w:rsidRDefault="009F4F0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https://www.elibrary.ru/item.asp?id=88298863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069611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51CF92A" w14:textId="77777777" w:rsidTr="007B550D">
        <w:tc>
          <w:tcPr>
            <w:tcW w:w="9345" w:type="dxa"/>
          </w:tcPr>
          <w:p w14:paraId="6D9981F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7CF7A7B" w14:textId="77777777" w:rsidTr="007B550D">
        <w:tc>
          <w:tcPr>
            <w:tcW w:w="9345" w:type="dxa"/>
          </w:tcPr>
          <w:p w14:paraId="338F9EE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A0DD312" w14:textId="77777777" w:rsidTr="007B550D">
        <w:tc>
          <w:tcPr>
            <w:tcW w:w="9345" w:type="dxa"/>
          </w:tcPr>
          <w:p w14:paraId="5D9A788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E06B429" w14:textId="77777777" w:rsidTr="007B550D">
        <w:tc>
          <w:tcPr>
            <w:tcW w:w="9345" w:type="dxa"/>
          </w:tcPr>
          <w:p w14:paraId="4F6703B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06961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F4F0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06961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7136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7136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7136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7136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7136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7136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7136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71368">
              <w:rPr>
                <w:sz w:val="22"/>
                <w:szCs w:val="22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71368">
              <w:rPr>
                <w:sz w:val="22"/>
                <w:szCs w:val="22"/>
              </w:rPr>
              <w:t>комплексом</w:t>
            </w:r>
            <w:proofErr w:type="gramStart"/>
            <w:r w:rsidRPr="00771368">
              <w:rPr>
                <w:sz w:val="22"/>
                <w:szCs w:val="22"/>
              </w:rPr>
              <w:t>.С</w:t>
            </w:r>
            <w:proofErr w:type="gramEnd"/>
            <w:r w:rsidRPr="00771368">
              <w:rPr>
                <w:sz w:val="22"/>
                <w:szCs w:val="22"/>
              </w:rPr>
              <w:t>пециализированная</w:t>
            </w:r>
            <w:proofErr w:type="spellEnd"/>
            <w:r w:rsidRPr="0077136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771368">
              <w:rPr>
                <w:sz w:val="22"/>
                <w:szCs w:val="22"/>
              </w:rPr>
              <w:t xml:space="preserve">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r w:rsidRPr="00771368">
              <w:rPr>
                <w:sz w:val="22"/>
                <w:szCs w:val="22"/>
                <w:lang w:val="en-US"/>
              </w:rPr>
              <w:t>Intel</w:t>
            </w:r>
            <w:r w:rsidRPr="00771368">
              <w:rPr>
                <w:sz w:val="22"/>
                <w:szCs w:val="22"/>
              </w:rPr>
              <w:t xml:space="preserve"> </w:t>
            </w:r>
            <w:proofErr w:type="spellStart"/>
            <w:r w:rsidRPr="0077136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71368">
              <w:rPr>
                <w:sz w:val="22"/>
                <w:szCs w:val="22"/>
              </w:rPr>
              <w:t xml:space="preserve">3-2100 2.4 </w:t>
            </w:r>
            <w:proofErr w:type="spellStart"/>
            <w:r w:rsidRPr="0077136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771368">
              <w:rPr>
                <w:sz w:val="22"/>
                <w:szCs w:val="22"/>
              </w:rPr>
              <w:t>/500/4/</w:t>
            </w:r>
            <w:r w:rsidRPr="00771368">
              <w:rPr>
                <w:sz w:val="22"/>
                <w:szCs w:val="22"/>
                <w:lang w:val="en-US"/>
              </w:rPr>
              <w:t>Acer</w:t>
            </w:r>
            <w:r w:rsidRPr="00771368">
              <w:rPr>
                <w:sz w:val="22"/>
                <w:szCs w:val="22"/>
              </w:rPr>
              <w:t xml:space="preserve"> </w:t>
            </w:r>
            <w:r w:rsidRPr="00771368">
              <w:rPr>
                <w:sz w:val="22"/>
                <w:szCs w:val="22"/>
                <w:lang w:val="en-US"/>
              </w:rPr>
              <w:t>V</w:t>
            </w:r>
            <w:r w:rsidRPr="00771368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771368">
              <w:rPr>
                <w:sz w:val="22"/>
                <w:szCs w:val="22"/>
                <w:lang w:val="en-US"/>
              </w:rPr>
              <w:t>Panasonic</w:t>
            </w:r>
            <w:r w:rsidRPr="00771368">
              <w:rPr>
                <w:sz w:val="22"/>
                <w:szCs w:val="22"/>
              </w:rPr>
              <w:t xml:space="preserve"> </w:t>
            </w:r>
            <w:r w:rsidRPr="00771368">
              <w:rPr>
                <w:sz w:val="22"/>
                <w:szCs w:val="22"/>
                <w:lang w:val="en-US"/>
              </w:rPr>
              <w:t>PT</w:t>
            </w:r>
            <w:r w:rsidRPr="00771368">
              <w:rPr>
                <w:sz w:val="22"/>
                <w:szCs w:val="22"/>
              </w:rPr>
              <w:t>-</w:t>
            </w:r>
            <w:r w:rsidRPr="00771368">
              <w:rPr>
                <w:sz w:val="22"/>
                <w:szCs w:val="22"/>
                <w:lang w:val="en-US"/>
              </w:rPr>
              <w:t>VX</w:t>
            </w:r>
            <w:r w:rsidRPr="00771368">
              <w:rPr>
                <w:sz w:val="22"/>
                <w:szCs w:val="22"/>
              </w:rPr>
              <w:t>610</w:t>
            </w:r>
            <w:r w:rsidRPr="00771368">
              <w:rPr>
                <w:sz w:val="22"/>
                <w:szCs w:val="22"/>
                <w:lang w:val="en-US"/>
              </w:rPr>
              <w:t>E</w:t>
            </w:r>
            <w:r w:rsidRPr="00771368">
              <w:rPr>
                <w:sz w:val="22"/>
                <w:szCs w:val="22"/>
              </w:rPr>
              <w:t xml:space="preserve"> - 1 шт., Громкоговоритель 2-полосной </w:t>
            </w:r>
            <w:r w:rsidRPr="00771368">
              <w:rPr>
                <w:sz w:val="22"/>
                <w:szCs w:val="22"/>
                <w:lang w:val="en-US"/>
              </w:rPr>
              <w:t>Hi</w:t>
            </w:r>
            <w:r w:rsidRPr="00771368">
              <w:rPr>
                <w:sz w:val="22"/>
                <w:szCs w:val="22"/>
              </w:rPr>
              <w:t>-</w:t>
            </w:r>
            <w:r w:rsidRPr="00771368">
              <w:rPr>
                <w:sz w:val="22"/>
                <w:szCs w:val="22"/>
                <w:lang w:val="en-US"/>
              </w:rPr>
              <w:t>Fi</w:t>
            </w:r>
            <w:r w:rsidRPr="00771368">
              <w:rPr>
                <w:sz w:val="22"/>
                <w:szCs w:val="22"/>
              </w:rPr>
              <w:t xml:space="preserve"> </w:t>
            </w:r>
            <w:r w:rsidRPr="00771368">
              <w:rPr>
                <w:sz w:val="22"/>
                <w:szCs w:val="22"/>
                <w:lang w:val="en-US"/>
              </w:rPr>
              <w:t>PRO</w:t>
            </w:r>
            <w:r w:rsidRPr="00771368">
              <w:rPr>
                <w:sz w:val="22"/>
                <w:szCs w:val="22"/>
              </w:rPr>
              <w:t xml:space="preserve"> </w:t>
            </w:r>
            <w:r w:rsidRPr="00771368">
              <w:rPr>
                <w:sz w:val="22"/>
                <w:szCs w:val="22"/>
                <w:lang w:val="en-US"/>
              </w:rPr>
              <w:t>MASKGT</w:t>
            </w:r>
            <w:r w:rsidRPr="00771368">
              <w:rPr>
                <w:sz w:val="22"/>
                <w:szCs w:val="22"/>
              </w:rPr>
              <w:t>-</w:t>
            </w:r>
            <w:r w:rsidRPr="00771368">
              <w:rPr>
                <w:sz w:val="22"/>
                <w:szCs w:val="22"/>
                <w:lang w:val="en-US"/>
              </w:rPr>
              <w:t>W</w:t>
            </w:r>
            <w:r w:rsidRPr="00771368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</w:t>
            </w:r>
            <w:proofErr w:type="gramEnd"/>
            <w:r w:rsidRPr="00771368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7136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7136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71368" w14:paraId="364A3935" w14:textId="77777777" w:rsidTr="008416EB">
        <w:tc>
          <w:tcPr>
            <w:tcW w:w="7797" w:type="dxa"/>
            <w:shd w:val="clear" w:color="auto" w:fill="auto"/>
          </w:tcPr>
          <w:p w14:paraId="223A6E93" w14:textId="77777777" w:rsidR="002C735C" w:rsidRPr="0077136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71368">
              <w:rPr>
                <w:sz w:val="22"/>
                <w:szCs w:val="22"/>
              </w:rPr>
              <w:t xml:space="preserve">Ауд. 2088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71368">
              <w:rPr>
                <w:sz w:val="22"/>
                <w:szCs w:val="22"/>
              </w:rPr>
              <w:t>комплексом</w:t>
            </w:r>
            <w:proofErr w:type="gramStart"/>
            <w:r w:rsidRPr="00771368">
              <w:rPr>
                <w:sz w:val="22"/>
                <w:szCs w:val="22"/>
              </w:rPr>
              <w:t>.С</w:t>
            </w:r>
            <w:proofErr w:type="gramEnd"/>
            <w:r w:rsidRPr="00771368">
              <w:rPr>
                <w:sz w:val="22"/>
                <w:szCs w:val="22"/>
              </w:rPr>
              <w:t>пециализированная</w:t>
            </w:r>
            <w:proofErr w:type="spellEnd"/>
            <w:r w:rsidRPr="0077136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771368">
              <w:rPr>
                <w:sz w:val="22"/>
                <w:szCs w:val="22"/>
              </w:rPr>
              <w:t xml:space="preserve">Учебная мебель на 144 посадочных места (парт - 36 шт. - 4х местные), рабочее место преподавателя, стол - 1 шт.,  доска меловая (3-х секционная) - 1 шт., доска меловая (односекционная) - 1 шт.,  кафедра - 1 шт., стол компьютерный м/м - 1 шт., стол - 1 шт., стул - 3  шт., Компьютер </w:t>
            </w:r>
            <w:r w:rsidRPr="00771368">
              <w:rPr>
                <w:sz w:val="22"/>
                <w:szCs w:val="22"/>
                <w:lang w:val="en-US"/>
              </w:rPr>
              <w:t>Intel</w:t>
            </w:r>
            <w:r w:rsidRPr="00771368">
              <w:rPr>
                <w:sz w:val="22"/>
                <w:szCs w:val="22"/>
              </w:rPr>
              <w:t xml:space="preserve"> </w:t>
            </w:r>
            <w:proofErr w:type="spellStart"/>
            <w:r w:rsidRPr="0077136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71368">
              <w:rPr>
                <w:sz w:val="22"/>
                <w:szCs w:val="22"/>
              </w:rPr>
              <w:t xml:space="preserve">3-2100 2.4 </w:t>
            </w:r>
            <w:proofErr w:type="spellStart"/>
            <w:r w:rsidRPr="0077136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771368">
              <w:rPr>
                <w:sz w:val="22"/>
                <w:szCs w:val="22"/>
              </w:rPr>
              <w:t>/500/4/</w:t>
            </w:r>
            <w:r w:rsidRPr="00771368">
              <w:rPr>
                <w:sz w:val="22"/>
                <w:szCs w:val="22"/>
                <w:lang w:val="en-US"/>
              </w:rPr>
              <w:t>Acer</w:t>
            </w:r>
            <w:r w:rsidRPr="00771368">
              <w:rPr>
                <w:sz w:val="22"/>
                <w:szCs w:val="22"/>
              </w:rPr>
              <w:t xml:space="preserve"> </w:t>
            </w:r>
            <w:r w:rsidRPr="00771368">
              <w:rPr>
                <w:sz w:val="22"/>
                <w:szCs w:val="22"/>
                <w:lang w:val="en-US"/>
              </w:rPr>
              <w:t>V</w:t>
            </w:r>
            <w:r w:rsidRPr="00771368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771368">
              <w:rPr>
                <w:sz w:val="22"/>
                <w:szCs w:val="22"/>
                <w:lang w:val="en-US"/>
              </w:rPr>
              <w:t>Panasonic</w:t>
            </w:r>
            <w:r w:rsidRPr="00771368">
              <w:rPr>
                <w:sz w:val="22"/>
                <w:szCs w:val="22"/>
              </w:rPr>
              <w:t xml:space="preserve"> </w:t>
            </w:r>
            <w:r w:rsidRPr="00771368">
              <w:rPr>
                <w:sz w:val="22"/>
                <w:szCs w:val="22"/>
                <w:lang w:val="en-US"/>
              </w:rPr>
              <w:t>PT</w:t>
            </w:r>
            <w:r w:rsidRPr="00771368">
              <w:rPr>
                <w:sz w:val="22"/>
                <w:szCs w:val="22"/>
              </w:rPr>
              <w:t>-</w:t>
            </w:r>
            <w:r w:rsidRPr="00771368">
              <w:rPr>
                <w:sz w:val="22"/>
                <w:szCs w:val="22"/>
                <w:lang w:val="en-US"/>
              </w:rPr>
              <w:t>VX</w:t>
            </w:r>
            <w:r w:rsidRPr="00771368">
              <w:rPr>
                <w:sz w:val="22"/>
                <w:szCs w:val="22"/>
              </w:rPr>
              <w:t>610</w:t>
            </w:r>
            <w:r w:rsidRPr="00771368">
              <w:rPr>
                <w:sz w:val="22"/>
                <w:szCs w:val="22"/>
                <w:lang w:val="en-US"/>
              </w:rPr>
              <w:t>E</w:t>
            </w:r>
            <w:r w:rsidRPr="00771368">
              <w:rPr>
                <w:sz w:val="22"/>
                <w:szCs w:val="22"/>
              </w:rPr>
              <w:t xml:space="preserve"> - 1</w:t>
            </w:r>
            <w:proofErr w:type="gramEnd"/>
            <w:r w:rsidRPr="00771368">
              <w:rPr>
                <w:sz w:val="22"/>
                <w:szCs w:val="22"/>
              </w:rPr>
              <w:t xml:space="preserve"> шт., Экран с электроприводом </w:t>
            </w:r>
            <w:proofErr w:type="spellStart"/>
            <w:r w:rsidRPr="00771368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771368">
              <w:rPr>
                <w:sz w:val="22"/>
                <w:szCs w:val="22"/>
              </w:rPr>
              <w:t xml:space="preserve"> </w:t>
            </w:r>
            <w:r w:rsidRPr="00771368">
              <w:rPr>
                <w:sz w:val="22"/>
                <w:szCs w:val="22"/>
                <w:lang w:val="en-US"/>
              </w:rPr>
              <w:t>Champion</w:t>
            </w:r>
            <w:r w:rsidRPr="00771368">
              <w:rPr>
                <w:sz w:val="22"/>
                <w:szCs w:val="22"/>
              </w:rPr>
              <w:t xml:space="preserve"> 244х183см (</w:t>
            </w:r>
            <w:r w:rsidRPr="00771368">
              <w:rPr>
                <w:sz w:val="22"/>
                <w:szCs w:val="22"/>
                <w:lang w:val="en-US"/>
              </w:rPr>
              <w:t>SCM</w:t>
            </w:r>
            <w:r w:rsidRPr="00771368">
              <w:rPr>
                <w:sz w:val="22"/>
                <w:szCs w:val="22"/>
              </w:rPr>
              <w:t xml:space="preserve">-4304) - 1 шт., Акустическая система </w:t>
            </w:r>
            <w:proofErr w:type="spellStart"/>
            <w:r w:rsidRPr="00771368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771368">
              <w:rPr>
                <w:sz w:val="22"/>
                <w:szCs w:val="22"/>
              </w:rPr>
              <w:t xml:space="preserve"> </w:t>
            </w:r>
            <w:r w:rsidRPr="00771368">
              <w:rPr>
                <w:sz w:val="22"/>
                <w:szCs w:val="22"/>
                <w:lang w:val="en-US"/>
              </w:rPr>
              <w:t>MASK</w:t>
            </w:r>
            <w:r w:rsidRPr="00771368">
              <w:rPr>
                <w:sz w:val="22"/>
                <w:szCs w:val="22"/>
              </w:rPr>
              <w:t>6</w:t>
            </w:r>
            <w:r w:rsidRPr="00771368">
              <w:rPr>
                <w:sz w:val="22"/>
                <w:szCs w:val="22"/>
                <w:lang w:val="en-US"/>
              </w:rPr>
              <w:t>T</w:t>
            </w:r>
            <w:r w:rsidRPr="00771368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6B0C389" w14:textId="77777777" w:rsidR="002C735C" w:rsidRPr="0077136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7136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71368" w14:paraId="74D0B844" w14:textId="77777777" w:rsidTr="008416EB">
        <w:tc>
          <w:tcPr>
            <w:tcW w:w="7797" w:type="dxa"/>
            <w:shd w:val="clear" w:color="auto" w:fill="auto"/>
          </w:tcPr>
          <w:p w14:paraId="5881894F" w14:textId="77777777" w:rsidR="002C735C" w:rsidRPr="0077136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71368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71368">
              <w:rPr>
                <w:sz w:val="22"/>
                <w:szCs w:val="22"/>
              </w:rPr>
              <w:t>комплексом</w:t>
            </w:r>
            <w:proofErr w:type="gramStart"/>
            <w:r w:rsidRPr="00771368">
              <w:rPr>
                <w:sz w:val="22"/>
                <w:szCs w:val="22"/>
              </w:rPr>
              <w:t>.С</w:t>
            </w:r>
            <w:proofErr w:type="gramEnd"/>
            <w:r w:rsidRPr="00771368">
              <w:rPr>
                <w:sz w:val="22"/>
                <w:szCs w:val="22"/>
              </w:rPr>
              <w:t>пециализированная</w:t>
            </w:r>
            <w:proofErr w:type="spellEnd"/>
            <w:r w:rsidRPr="0077136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771368">
              <w:rPr>
                <w:sz w:val="22"/>
                <w:szCs w:val="22"/>
              </w:rPr>
              <w:t xml:space="preserve">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771368">
              <w:rPr>
                <w:sz w:val="22"/>
                <w:szCs w:val="22"/>
                <w:lang w:val="en-US"/>
              </w:rPr>
              <w:t>Lenovo</w:t>
            </w:r>
            <w:r w:rsidRPr="00771368">
              <w:rPr>
                <w:sz w:val="22"/>
                <w:szCs w:val="22"/>
              </w:rPr>
              <w:t xml:space="preserve"> тип 1 (</w:t>
            </w:r>
            <w:r w:rsidRPr="00771368">
              <w:rPr>
                <w:sz w:val="22"/>
                <w:szCs w:val="22"/>
                <w:lang w:val="en-US"/>
              </w:rPr>
              <w:t>Core</w:t>
            </w:r>
            <w:r w:rsidRPr="00771368">
              <w:rPr>
                <w:sz w:val="22"/>
                <w:szCs w:val="22"/>
              </w:rPr>
              <w:t xml:space="preserve"> </w:t>
            </w:r>
            <w:r w:rsidRPr="00771368">
              <w:rPr>
                <w:sz w:val="22"/>
                <w:szCs w:val="22"/>
                <w:lang w:val="en-US"/>
              </w:rPr>
              <w:t>I</w:t>
            </w:r>
            <w:r w:rsidRPr="00771368">
              <w:rPr>
                <w:sz w:val="22"/>
                <w:szCs w:val="22"/>
              </w:rPr>
              <w:t xml:space="preserve">3 2100+монитор </w:t>
            </w:r>
            <w:r w:rsidRPr="00771368">
              <w:rPr>
                <w:sz w:val="22"/>
                <w:szCs w:val="22"/>
                <w:lang w:val="en-US"/>
              </w:rPr>
              <w:t>Acer</w:t>
            </w:r>
            <w:r w:rsidRPr="00771368">
              <w:rPr>
                <w:sz w:val="22"/>
                <w:szCs w:val="22"/>
              </w:rPr>
              <w:t xml:space="preserve"> </w:t>
            </w:r>
            <w:r w:rsidRPr="00771368">
              <w:rPr>
                <w:sz w:val="22"/>
                <w:szCs w:val="22"/>
                <w:lang w:val="en-US"/>
              </w:rPr>
              <w:t>V</w:t>
            </w:r>
            <w:r w:rsidRPr="00771368">
              <w:rPr>
                <w:sz w:val="22"/>
                <w:szCs w:val="22"/>
              </w:rPr>
              <w:t xml:space="preserve">193) - 1 шт., Интерактивный проектор </w:t>
            </w:r>
            <w:r w:rsidRPr="00771368">
              <w:rPr>
                <w:sz w:val="22"/>
                <w:szCs w:val="22"/>
                <w:lang w:val="en-US"/>
              </w:rPr>
              <w:t>Epson</w:t>
            </w:r>
            <w:r w:rsidRPr="00771368">
              <w:rPr>
                <w:sz w:val="22"/>
                <w:szCs w:val="22"/>
              </w:rPr>
              <w:t xml:space="preserve"> </w:t>
            </w:r>
            <w:r w:rsidRPr="00771368">
              <w:rPr>
                <w:sz w:val="22"/>
                <w:szCs w:val="22"/>
                <w:lang w:val="en-US"/>
              </w:rPr>
              <w:t>EB</w:t>
            </w:r>
            <w:r w:rsidRPr="00771368">
              <w:rPr>
                <w:sz w:val="22"/>
                <w:szCs w:val="22"/>
              </w:rPr>
              <w:t>-485</w:t>
            </w:r>
            <w:r w:rsidRPr="00771368">
              <w:rPr>
                <w:sz w:val="22"/>
                <w:szCs w:val="22"/>
                <w:lang w:val="en-US"/>
              </w:rPr>
              <w:t>Wi</w:t>
            </w:r>
            <w:r w:rsidRPr="00771368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7C7D7A7B" w14:textId="77777777" w:rsidR="002C735C" w:rsidRPr="0077136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7136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71368" w14:paraId="58C63096" w14:textId="77777777" w:rsidTr="008416EB">
        <w:tc>
          <w:tcPr>
            <w:tcW w:w="7797" w:type="dxa"/>
            <w:shd w:val="clear" w:color="auto" w:fill="auto"/>
          </w:tcPr>
          <w:p w14:paraId="063A0503" w14:textId="77777777" w:rsidR="002C735C" w:rsidRPr="0077136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71368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771368">
              <w:rPr>
                <w:sz w:val="22"/>
                <w:szCs w:val="22"/>
              </w:rPr>
              <w:t>комплексом</w:t>
            </w:r>
            <w:proofErr w:type="gramStart"/>
            <w:r w:rsidRPr="00771368">
              <w:rPr>
                <w:sz w:val="22"/>
                <w:szCs w:val="22"/>
              </w:rPr>
              <w:t>.С</w:t>
            </w:r>
            <w:proofErr w:type="gramEnd"/>
            <w:r w:rsidRPr="00771368">
              <w:rPr>
                <w:sz w:val="22"/>
                <w:szCs w:val="22"/>
              </w:rPr>
              <w:t>пециализированная</w:t>
            </w:r>
            <w:proofErr w:type="spellEnd"/>
            <w:r w:rsidRPr="00771368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771368">
              <w:rPr>
                <w:sz w:val="22"/>
                <w:szCs w:val="22"/>
              </w:rPr>
              <w:t>.К</w:t>
            </w:r>
            <w:proofErr w:type="gramEnd"/>
            <w:r w:rsidRPr="00771368">
              <w:rPr>
                <w:sz w:val="22"/>
                <w:szCs w:val="22"/>
              </w:rPr>
              <w:t xml:space="preserve">омпьютер </w:t>
            </w:r>
            <w:r w:rsidRPr="00771368">
              <w:rPr>
                <w:sz w:val="22"/>
                <w:szCs w:val="22"/>
                <w:lang w:val="en-US"/>
              </w:rPr>
              <w:t>Intel</w:t>
            </w:r>
            <w:r w:rsidRPr="00771368">
              <w:rPr>
                <w:sz w:val="22"/>
                <w:szCs w:val="22"/>
              </w:rPr>
              <w:t xml:space="preserve"> </w:t>
            </w:r>
            <w:r w:rsidRPr="00771368">
              <w:rPr>
                <w:sz w:val="22"/>
                <w:szCs w:val="22"/>
                <w:lang w:val="en-US"/>
              </w:rPr>
              <w:t>I</w:t>
            </w:r>
            <w:r w:rsidRPr="00771368">
              <w:rPr>
                <w:sz w:val="22"/>
                <w:szCs w:val="22"/>
              </w:rPr>
              <w:t>5-7400/16</w:t>
            </w:r>
            <w:r w:rsidRPr="00771368">
              <w:rPr>
                <w:sz w:val="22"/>
                <w:szCs w:val="22"/>
                <w:lang w:val="en-US"/>
              </w:rPr>
              <w:t>Gb</w:t>
            </w:r>
            <w:r w:rsidRPr="00771368">
              <w:rPr>
                <w:sz w:val="22"/>
                <w:szCs w:val="22"/>
              </w:rPr>
              <w:t>/1</w:t>
            </w:r>
            <w:r w:rsidRPr="00771368">
              <w:rPr>
                <w:sz w:val="22"/>
                <w:szCs w:val="22"/>
                <w:lang w:val="en-US"/>
              </w:rPr>
              <w:t>Tb</w:t>
            </w:r>
            <w:r w:rsidRPr="00771368">
              <w:rPr>
                <w:sz w:val="22"/>
                <w:szCs w:val="22"/>
              </w:rPr>
              <w:t xml:space="preserve">/ видеокарта </w:t>
            </w:r>
            <w:r w:rsidRPr="00771368">
              <w:rPr>
                <w:sz w:val="22"/>
                <w:szCs w:val="22"/>
                <w:lang w:val="en-US"/>
              </w:rPr>
              <w:t>NVIDIA</w:t>
            </w:r>
            <w:r w:rsidRPr="00771368">
              <w:rPr>
                <w:sz w:val="22"/>
                <w:szCs w:val="22"/>
              </w:rPr>
              <w:t xml:space="preserve"> </w:t>
            </w:r>
            <w:r w:rsidRPr="00771368">
              <w:rPr>
                <w:sz w:val="22"/>
                <w:szCs w:val="22"/>
                <w:lang w:val="en-US"/>
              </w:rPr>
              <w:t>GeForce</w:t>
            </w:r>
            <w:r w:rsidRPr="00771368">
              <w:rPr>
                <w:sz w:val="22"/>
                <w:szCs w:val="22"/>
              </w:rPr>
              <w:t xml:space="preserve"> </w:t>
            </w:r>
            <w:r w:rsidRPr="00771368">
              <w:rPr>
                <w:sz w:val="22"/>
                <w:szCs w:val="22"/>
                <w:lang w:val="en-US"/>
              </w:rPr>
              <w:t>GT</w:t>
            </w:r>
            <w:r w:rsidRPr="00771368">
              <w:rPr>
                <w:sz w:val="22"/>
                <w:szCs w:val="22"/>
              </w:rPr>
              <w:t xml:space="preserve"> 710/Монитор </w:t>
            </w:r>
            <w:r w:rsidRPr="00771368">
              <w:rPr>
                <w:sz w:val="22"/>
                <w:szCs w:val="22"/>
                <w:lang w:val="en-US"/>
              </w:rPr>
              <w:t>DELL</w:t>
            </w:r>
            <w:r w:rsidRPr="00771368">
              <w:rPr>
                <w:sz w:val="22"/>
                <w:szCs w:val="22"/>
              </w:rPr>
              <w:t xml:space="preserve"> </w:t>
            </w:r>
            <w:r w:rsidRPr="00771368">
              <w:rPr>
                <w:sz w:val="22"/>
                <w:szCs w:val="22"/>
                <w:lang w:val="en-US"/>
              </w:rPr>
              <w:t>S</w:t>
            </w:r>
            <w:r w:rsidRPr="00771368">
              <w:rPr>
                <w:sz w:val="22"/>
                <w:szCs w:val="22"/>
              </w:rPr>
              <w:t>2218</w:t>
            </w:r>
            <w:r w:rsidRPr="00771368">
              <w:rPr>
                <w:sz w:val="22"/>
                <w:szCs w:val="22"/>
                <w:lang w:val="en-US"/>
              </w:rPr>
              <w:t>H</w:t>
            </w:r>
            <w:r w:rsidRPr="00771368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771368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771368">
              <w:rPr>
                <w:sz w:val="22"/>
                <w:szCs w:val="22"/>
              </w:rPr>
              <w:t xml:space="preserve"> </w:t>
            </w:r>
            <w:r w:rsidRPr="00771368">
              <w:rPr>
                <w:sz w:val="22"/>
                <w:szCs w:val="22"/>
                <w:lang w:val="en-US"/>
              </w:rPr>
              <w:t>Switch</w:t>
            </w:r>
            <w:r w:rsidRPr="00771368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77136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771368">
              <w:rPr>
                <w:sz w:val="22"/>
                <w:szCs w:val="22"/>
              </w:rPr>
              <w:t xml:space="preserve"> </w:t>
            </w:r>
            <w:r w:rsidRPr="00771368">
              <w:rPr>
                <w:sz w:val="22"/>
                <w:szCs w:val="22"/>
                <w:lang w:val="en-US"/>
              </w:rPr>
              <w:t>x</w:t>
            </w:r>
            <w:r w:rsidRPr="00771368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771368">
              <w:rPr>
                <w:sz w:val="22"/>
                <w:szCs w:val="22"/>
              </w:rPr>
              <w:t>подпружинен</w:t>
            </w:r>
            <w:proofErr w:type="gramStart"/>
            <w:r w:rsidRPr="00771368">
              <w:rPr>
                <w:sz w:val="22"/>
                <w:szCs w:val="22"/>
              </w:rPr>
              <w:t>.р</w:t>
            </w:r>
            <w:proofErr w:type="gramEnd"/>
            <w:r w:rsidRPr="00771368">
              <w:rPr>
                <w:sz w:val="22"/>
                <w:szCs w:val="22"/>
              </w:rPr>
              <w:t>учной</w:t>
            </w:r>
            <w:proofErr w:type="spellEnd"/>
            <w:r w:rsidRPr="00771368">
              <w:rPr>
                <w:sz w:val="22"/>
                <w:szCs w:val="22"/>
              </w:rPr>
              <w:t xml:space="preserve"> </w:t>
            </w:r>
            <w:r w:rsidRPr="00771368">
              <w:rPr>
                <w:sz w:val="22"/>
                <w:szCs w:val="22"/>
                <w:lang w:val="en-US"/>
              </w:rPr>
              <w:t>MW</w:t>
            </w:r>
            <w:r w:rsidRPr="00771368">
              <w:rPr>
                <w:sz w:val="22"/>
                <w:szCs w:val="22"/>
              </w:rPr>
              <w:t xml:space="preserve"> </w:t>
            </w:r>
            <w:proofErr w:type="spellStart"/>
            <w:r w:rsidRPr="00771368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771368">
              <w:rPr>
                <w:sz w:val="22"/>
                <w:szCs w:val="22"/>
              </w:rPr>
              <w:t xml:space="preserve"> 200х200см (</w:t>
            </w:r>
            <w:r w:rsidRPr="00771368">
              <w:rPr>
                <w:sz w:val="22"/>
                <w:szCs w:val="22"/>
                <w:lang w:val="en-US"/>
              </w:rPr>
              <w:t>S</w:t>
            </w:r>
            <w:r w:rsidRPr="00771368">
              <w:rPr>
                <w:sz w:val="22"/>
                <w:szCs w:val="22"/>
              </w:rPr>
              <w:t>/</w:t>
            </w:r>
            <w:r w:rsidRPr="00771368">
              <w:rPr>
                <w:sz w:val="22"/>
                <w:szCs w:val="22"/>
                <w:lang w:val="en-US"/>
              </w:rPr>
              <w:t>N</w:t>
            </w:r>
            <w:r w:rsidRPr="00771368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ADF04C0" w14:textId="77777777" w:rsidR="002C735C" w:rsidRPr="0077136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7136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06961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06961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06961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069611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71368">
              <w:rPr>
                <w:sz w:val="23"/>
                <w:szCs w:val="23"/>
              </w:rPr>
              <w:t xml:space="preserve">Понятия «экологическая безопасность» и «промышленная безопасность». </w:t>
            </w:r>
            <w:proofErr w:type="spellStart"/>
            <w:r>
              <w:rPr>
                <w:sz w:val="23"/>
                <w:szCs w:val="23"/>
                <w:lang w:val="en-US"/>
              </w:rPr>
              <w:t>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соотношение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взаимосвязь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3B8A7CD" w14:textId="77777777" w:rsidTr="00F00293">
        <w:tc>
          <w:tcPr>
            <w:tcW w:w="562" w:type="dxa"/>
          </w:tcPr>
          <w:p w14:paraId="4642C7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AF13CDD" w14:textId="77777777" w:rsidR="009E6058" w:rsidRPr="007713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1368">
              <w:rPr>
                <w:sz w:val="23"/>
                <w:szCs w:val="23"/>
              </w:rPr>
              <w:t>Законодательные основы в области охраны окружающей среды. Основные положения законодательства в этой области.</w:t>
            </w:r>
          </w:p>
        </w:tc>
      </w:tr>
      <w:tr w:rsidR="009E6058" w14:paraId="69B3A394" w14:textId="77777777" w:rsidTr="00F00293">
        <w:tc>
          <w:tcPr>
            <w:tcW w:w="562" w:type="dxa"/>
          </w:tcPr>
          <w:p w14:paraId="3E0A42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A99CF54" w14:textId="77777777" w:rsidR="009E6058" w:rsidRPr="007713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1368">
              <w:rPr>
                <w:sz w:val="23"/>
                <w:szCs w:val="23"/>
              </w:rPr>
              <w:t xml:space="preserve">Система управления промышленной и экологической безопасностью на </w:t>
            </w:r>
            <w:proofErr w:type="gramStart"/>
            <w:r w:rsidRPr="00771368">
              <w:rPr>
                <w:sz w:val="23"/>
                <w:szCs w:val="23"/>
              </w:rPr>
              <w:t>предприятии</w:t>
            </w:r>
            <w:proofErr w:type="gramEnd"/>
          </w:p>
        </w:tc>
      </w:tr>
      <w:tr w:rsidR="009E6058" w14:paraId="303474FD" w14:textId="77777777" w:rsidTr="00F00293">
        <w:tc>
          <w:tcPr>
            <w:tcW w:w="562" w:type="dxa"/>
          </w:tcPr>
          <w:p w14:paraId="2B974B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6323BFE" w14:textId="77777777" w:rsidR="009E6058" w:rsidRPr="007713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1368">
              <w:rPr>
                <w:sz w:val="23"/>
                <w:szCs w:val="23"/>
              </w:rPr>
              <w:t>Принципы нормирования качества окружающей среды: ПДК, ПДВ, ПДС, ПДУ.</w:t>
            </w:r>
          </w:p>
        </w:tc>
      </w:tr>
      <w:tr w:rsidR="009E6058" w14:paraId="469D2C98" w14:textId="77777777" w:rsidTr="00F00293">
        <w:tc>
          <w:tcPr>
            <w:tcW w:w="562" w:type="dxa"/>
          </w:tcPr>
          <w:p w14:paraId="6778CF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0ADCCF9" w14:textId="77777777" w:rsidR="009E6058" w:rsidRPr="007713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1368">
              <w:rPr>
                <w:sz w:val="23"/>
                <w:szCs w:val="23"/>
              </w:rPr>
              <w:t xml:space="preserve">Экологический и производственный контроль на </w:t>
            </w:r>
            <w:proofErr w:type="gramStart"/>
            <w:r w:rsidRPr="00771368">
              <w:rPr>
                <w:sz w:val="23"/>
                <w:szCs w:val="23"/>
              </w:rPr>
              <w:t>предприятии</w:t>
            </w:r>
            <w:proofErr w:type="gramEnd"/>
            <w:r w:rsidRPr="00771368">
              <w:rPr>
                <w:sz w:val="23"/>
                <w:szCs w:val="23"/>
              </w:rPr>
              <w:t>: виды, периодичность, ответственность.</w:t>
            </w:r>
          </w:p>
        </w:tc>
      </w:tr>
      <w:tr w:rsidR="009E6058" w14:paraId="2B8F858A" w14:textId="77777777" w:rsidTr="00F00293">
        <w:tc>
          <w:tcPr>
            <w:tcW w:w="562" w:type="dxa"/>
          </w:tcPr>
          <w:p w14:paraId="16C4AF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292FA0D" w14:textId="77777777" w:rsidR="009E6058" w:rsidRPr="007713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1368">
              <w:rPr>
                <w:sz w:val="23"/>
                <w:szCs w:val="23"/>
              </w:rPr>
              <w:t>Оценка воздействия на окружающую среду (ОВОС) и экологическая экспертиза.</w:t>
            </w:r>
          </w:p>
        </w:tc>
      </w:tr>
      <w:tr w:rsidR="009E6058" w14:paraId="06FB30B1" w14:textId="77777777" w:rsidTr="00F00293">
        <w:tc>
          <w:tcPr>
            <w:tcW w:w="562" w:type="dxa"/>
          </w:tcPr>
          <w:p w14:paraId="3C02B7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F3A3474" w14:textId="77777777" w:rsidR="009E6058" w:rsidRPr="007713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1368">
              <w:rPr>
                <w:sz w:val="23"/>
                <w:szCs w:val="23"/>
              </w:rPr>
              <w:t>Классификация опасных производственных объектов (по характеру и масштабу опасности, классы опасности).</w:t>
            </w:r>
          </w:p>
        </w:tc>
      </w:tr>
      <w:tr w:rsidR="009E6058" w14:paraId="296BD0B9" w14:textId="77777777" w:rsidTr="00F00293">
        <w:tc>
          <w:tcPr>
            <w:tcW w:w="562" w:type="dxa"/>
          </w:tcPr>
          <w:p w14:paraId="6D87B5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A383592" w14:textId="77777777" w:rsidR="009E6058" w:rsidRPr="007713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1368">
              <w:rPr>
                <w:sz w:val="23"/>
                <w:szCs w:val="23"/>
              </w:rPr>
              <w:t>Требования промышленной безопасности к проектированию, строительству и эксплуатации ОПО</w:t>
            </w:r>
          </w:p>
        </w:tc>
      </w:tr>
      <w:tr w:rsidR="009E6058" w14:paraId="3CCF7A34" w14:textId="77777777" w:rsidTr="00F00293">
        <w:tc>
          <w:tcPr>
            <w:tcW w:w="562" w:type="dxa"/>
          </w:tcPr>
          <w:p w14:paraId="283302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8032C83" w14:textId="77777777" w:rsidR="009E6058" w:rsidRPr="007713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1368">
              <w:rPr>
                <w:sz w:val="23"/>
                <w:szCs w:val="23"/>
              </w:rPr>
              <w:t>Промышленная безопасность систем под давлением (сосуды, трубопроводы, котлы).</w:t>
            </w:r>
          </w:p>
        </w:tc>
      </w:tr>
      <w:tr w:rsidR="009E6058" w14:paraId="2D3A1867" w14:textId="77777777" w:rsidTr="00F00293">
        <w:tc>
          <w:tcPr>
            <w:tcW w:w="562" w:type="dxa"/>
          </w:tcPr>
          <w:p w14:paraId="7E8FE3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124D631" w14:textId="77777777" w:rsidR="009E6058" w:rsidRPr="007713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1368">
              <w:rPr>
                <w:sz w:val="23"/>
                <w:szCs w:val="23"/>
              </w:rPr>
              <w:t>Охрана атмосферного воздуха: источники загрязнения, методы очистки выбросов (циклоны, фильтры, скрубберы)</w:t>
            </w:r>
          </w:p>
        </w:tc>
      </w:tr>
      <w:tr w:rsidR="009E6058" w14:paraId="2023E200" w14:textId="77777777" w:rsidTr="00F00293">
        <w:tc>
          <w:tcPr>
            <w:tcW w:w="562" w:type="dxa"/>
          </w:tcPr>
          <w:p w14:paraId="28C6F1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33DAD07" w14:textId="77777777" w:rsidR="009E6058" w:rsidRPr="007713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1368">
              <w:rPr>
                <w:sz w:val="23"/>
                <w:szCs w:val="23"/>
              </w:rPr>
              <w:t>Охрана водных объектов: типы сточных вод, методы очистки (механические, химические, биологические).</w:t>
            </w:r>
          </w:p>
        </w:tc>
      </w:tr>
      <w:tr w:rsidR="009E6058" w14:paraId="1C29B016" w14:textId="77777777" w:rsidTr="00F00293">
        <w:tc>
          <w:tcPr>
            <w:tcW w:w="562" w:type="dxa"/>
          </w:tcPr>
          <w:p w14:paraId="1BA1E8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D65242D" w14:textId="77777777" w:rsidR="009E6058" w:rsidRPr="007713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1368">
              <w:rPr>
                <w:sz w:val="23"/>
                <w:szCs w:val="23"/>
              </w:rPr>
              <w:t>Обращение с отходами производства и потребления: классы опасности отходов, лицензирование, паспортизация.</w:t>
            </w:r>
          </w:p>
        </w:tc>
      </w:tr>
      <w:tr w:rsidR="009E6058" w14:paraId="48936315" w14:textId="77777777" w:rsidTr="00F00293">
        <w:tc>
          <w:tcPr>
            <w:tcW w:w="562" w:type="dxa"/>
          </w:tcPr>
          <w:p w14:paraId="0654F8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4C9B0E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71368">
              <w:rPr>
                <w:sz w:val="23"/>
                <w:szCs w:val="23"/>
              </w:rPr>
              <w:t xml:space="preserve">Полигоны и установки по обезвреживанию и утилизации отходов. </w:t>
            </w:r>
            <w:proofErr w:type="spellStart"/>
            <w:r>
              <w:rPr>
                <w:sz w:val="23"/>
                <w:szCs w:val="23"/>
                <w:lang w:val="en-US"/>
              </w:rPr>
              <w:t>Наилучшие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доступные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(НДТ).</w:t>
            </w:r>
          </w:p>
        </w:tc>
      </w:tr>
      <w:tr w:rsidR="009E6058" w14:paraId="7CF2E0F6" w14:textId="77777777" w:rsidTr="00F00293">
        <w:tc>
          <w:tcPr>
            <w:tcW w:w="562" w:type="dxa"/>
          </w:tcPr>
          <w:p w14:paraId="594CF1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7C93493" w14:textId="77777777" w:rsidR="009E6058" w:rsidRPr="007713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1368">
              <w:rPr>
                <w:sz w:val="23"/>
                <w:szCs w:val="23"/>
              </w:rPr>
              <w:t>Охрана земель и рекультивация нарушенных территорий.</w:t>
            </w:r>
          </w:p>
        </w:tc>
      </w:tr>
      <w:tr w:rsidR="009E6058" w14:paraId="1DB2BA99" w14:textId="77777777" w:rsidTr="00F00293">
        <w:tc>
          <w:tcPr>
            <w:tcW w:w="562" w:type="dxa"/>
          </w:tcPr>
          <w:p w14:paraId="0CAD3D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D1A1C0B" w14:textId="77777777" w:rsidR="009E6058" w:rsidRPr="007713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1368">
              <w:rPr>
                <w:sz w:val="23"/>
                <w:szCs w:val="23"/>
              </w:rPr>
              <w:t>Защита от физических факторов загрязнения (шум, вибрация, электромагнитные поля, радиация).</w:t>
            </w:r>
          </w:p>
        </w:tc>
      </w:tr>
      <w:tr w:rsidR="009E6058" w14:paraId="34057EE0" w14:textId="77777777" w:rsidTr="00F00293">
        <w:tc>
          <w:tcPr>
            <w:tcW w:w="562" w:type="dxa"/>
          </w:tcPr>
          <w:p w14:paraId="6CAD48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ED3F25B" w14:textId="77777777" w:rsidR="009E6058" w:rsidRPr="007713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1368">
              <w:rPr>
                <w:sz w:val="23"/>
                <w:szCs w:val="23"/>
              </w:rPr>
              <w:t>Понятие риска (</w:t>
            </w:r>
            <w:proofErr w:type="gramStart"/>
            <w:r w:rsidRPr="00771368">
              <w:rPr>
                <w:sz w:val="23"/>
                <w:szCs w:val="23"/>
              </w:rPr>
              <w:t>индивидуальный</w:t>
            </w:r>
            <w:proofErr w:type="gramEnd"/>
            <w:r w:rsidRPr="00771368">
              <w:rPr>
                <w:sz w:val="23"/>
                <w:szCs w:val="23"/>
              </w:rPr>
              <w:t>, социальный, приемлемый). Анализ опасностей и методы оценки риска.</w:t>
            </w:r>
          </w:p>
        </w:tc>
      </w:tr>
      <w:tr w:rsidR="009E6058" w14:paraId="49A22EFA" w14:textId="77777777" w:rsidTr="00F00293">
        <w:tc>
          <w:tcPr>
            <w:tcW w:w="562" w:type="dxa"/>
          </w:tcPr>
          <w:p w14:paraId="51E12D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6A88279" w14:textId="77777777" w:rsidR="009E6058" w:rsidRPr="007713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1368">
              <w:rPr>
                <w:sz w:val="23"/>
                <w:szCs w:val="23"/>
              </w:rPr>
              <w:t>План мероприятий по локализации и ликвидации последствий аварий (ПЛАС).</w:t>
            </w:r>
          </w:p>
        </w:tc>
      </w:tr>
      <w:tr w:rsidR="009E6058" w14:paraId="3B632649" w14:textId="77777777" w:rsidTr="00F00293">
        <w:tc>
          <w:tcPr>
            <w:tcW w:w="562" w:type="dxa"/>
          </w:tcPr>
          <w:p w14:paraId="6DF110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414C1FF" w14:textId="77777777" w:rsidR="009E6058" w:rsidRPr="007713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1368">
              <w:rPr>
                <w:sz w:val="23"/>
                <w:szCs w:val="23"/>
              </w:rPr>
              <w:t>Методы борьбы с аварийными разливами нефти и нефтепродуктов (ЛЧСН).</w:t>
            </w:r>
          </w:p>
        </w:tc>
      </w:tr>
      <w:tr w:rsidR="009E6058" w14:paraId="71945B84" w14:textId="77777777" w:rsidTr="00F00293">
        <w:tc>
          <w:tcPr>
            <w:tcW w:w="562" w:type="dxa"/>
          </w:tcPr>
          <w:p w14:paraId="65C07F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4E49E29" w14:textId="77777777" w:rsidR="009E6058" w:rsidRPr="007713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1368">
              <w:rPr>
                <w:sz w:val="23"/>
                <w:szCs w:val="23"/>
              </w:rPr>
              <w:t>Предупреждение взрывов и пожаров на ОПО: категорирование помещений, пожарные разрывы, системы пожаротушения.</w:t>
            </w:r>
          </w:p>
        </w:tc>
      </w:tr>
      <w:tr w:rsidR="009E6058" w14:paraId="3E126A34" w14:textId="77777777" w:rsidTr="00F00293">
        <w:tc>
          <w:tcPr>
            <w:tcW w:w="562" w:type="dxa"/>
          </w:tcPr>
          <w:p w14:paraId="6387C1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A259001" w14:textId="77777777" w:rsidR="009E6058" w:rsidRPr="007713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1368">
              <w:rPr>
                <w:sz w:val="23"/>
                <w:szCs w:val="23"/>
              </w:rPr>
              <w:t xml:space="preserve">Системы аварийной вентиляции, сигнализации и </w:t>
            </w:r>
            <w:proofErr w:type="spellStart"/>
            <w:r w:rsidRPr="00771368">
              <w:rPr>
                <w:sz w:val="23"/>
                <w:szCs w:val="23"/>
              </w:rPr>
              <w:t>противоварийной</w:t>
            </w:r>
            <w:proofErr w:type="spellEnd"/>
            <w:r w:rsidRPr="00771368">
              <w:rPr>
                <w:sz w:val="23"/>
                <w:szCs w:val="23"/>
              </w:rPr>
              <w:t xml:space="preserve"> автоматической защиты.</w:t>
            </w:r>
          </w:p>
        </w:tc>
      </w:tr>
      <w:tr w:rsidR="009E6058" w14:paraId="5E7E22F9" w14:textId="77777777" w:rsidTr="00F00293">
        <w:tc>
          <w:tcPr>
            <w:tcW w:w="562" w:type="dxa"/>
          </w:tcPr>
          <w:p w14:paraId="63811F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BA971C2" w14:textId="77777777" w:rsidR="009E6058" w:rsidRPr="007713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1368">
              <w:rPr>
                <w:sz w:val="23"/>
                <w:szCs w:val="23"/>
              </w:rPr>
              <w:t>Обучение, аттестация и проверка знаний персонала в области промышленной безопасности.</w:t>
            </w:r>
          </w:p>
        </w:tc>
      </w:tr>
      <w:tr w:rsidR="009E6058" w14:paraId="7B31FCCF" w14:textId="77777777" w:rsidTr="00F00293">
        <w:tc>
          <w:tcPr>
            <w:tcW w:w="562" w:type="dxa"/>
          </w:tcPr>
          <w:p w14:paraId="2810A2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12DF58E" w14:textId="77777777" w:rsidR="009E6058" w:rsidRPr="007713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1368">
              <w:rPr>
                <w:sz w:val="23"/>
                <w:szCs w:val="23"/>
              </w:rPr>
              <w:t>Требования к персоналу (допуски, стажировка, дублирование, инструктажи).</w:t>
            </w:r>
          </w:p>
        </w:tc>
      </w:tr>
      <w:tr w:rsidR="009E6058" w14:paraId="6D3EC9F0" w14:textId="77777777" w:rsidTr="00F00293">
        <w:tc>
          <w:tcPr>
            <w:tcW w:w="562" w:type="dxa"/>
          </w:tcPr>
          <w:p w14:paraId="47BC82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5DB6858" w14:textId="77777777" w:rsidR="009E6058" w:rsidRPr="007713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1368">
              <w:rPr>
                <w:sz w:val="23"/>
                <w:szCs w:val="23"/>
              </w:rPr>
              <w:t xml:space="preserve">Психофизиологические основы безопасности труда. Роль человеческого фактора в </w:t>
            </w:r>
            <w:proofErr w:type="gramStart"/>
            <w:r w:rsidRPr="00771368">
              <w:rPr>
                <w:sz w:val="23"/>
                <w:szCs w:val="23"/>
              </w:rPr>
              <w:t>авариях</w:t>
            </w:r>
            <w:proofErr w:type="gramEnd"/>
            <w:r w:rsidRPr="00771368">
              <w:rPr>
                <w:sz w:val="23"/>
                <w:szCs w:val="23"/>
              </w:rPr>
              <w:t>.</w:t>
            </w:r>
          </w:p>
        </w:tc>
      </w:tr>
      <w:tr w:rsidR="009E6058" w14:paraId="53A40739" w14:textId="77777777" w:rsidTr="00F00293">
        <w:tc>
          <w:tcPr>
            <w:tcW w:w="562" w:type="dxa"/>
          </w:tcPr>
          <w:p w14:paraId="1CD5F1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69CACF5" w14:textId="77777777" w:rsidR="009E6058" w:rsidRPr="007713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1368">
              <w:rPr>
                <w:sz w:val="23"/>
                <w:szCs w:val="23"/>
              </w:rPr>
              <w:t>Виды ответственности за нарушение требований промышленной и экологической безопасности (административная, уголовная, дисциплинарная).</w:t>
            </w:r>
          </w:p>
        </w:tc>
      </w:tr>
      <w:tr w:rsidR="009E6058" w14:paraId="6116BC9C" w14:textId="77777777" w:rsidTr="00F00293">
        <w:tc>
          <w:tcPr>
            <w:tcW w:w="562" w:type="dxa"/>
          </w:tcPr>
          <w:p w14:paraId="56B5F5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DA514AC" w14:textId="77777777" w:rsidR="009E6058" w:rsidRPr="007713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1368">
              <w:rPr>
                <w:sz w:val="23"/>
                <w:szCs w:val="23"/>
              </w:rPr>
              <w:t>Экологический аудит и его значение для предприятия. Виды и порядок проведения экологического аудита.</w:t>
            </w:r>
          </w:p>
        </w:tc>
      </w:tr>
      <w:tr w:rsidR="009E6058" w14:paraId="5E6B7DC1" w14:textId="77777777" w:rsidTr="00F00293">
        <w:tc>
          <w:tcPr>
            <w:tcW w:w="562" w:type="dxa"/>
          </w:tcPr>
          <w:p w14:paraId="404E9A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284DEFE" w14:textId="77777777" w:rsidR="009E6058" w:rsidRPr="007713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1368">
              <w:rPr>
                <w:sz w:val="23"/>
                <w:szCs w:val="23"/>
              </w:rPr>
              <w:t xml:space="preserve">Устойчивость работы промышленного объекта в </w:t>
            </w:r>
            <w:proofErr w:type="gramStart"/>
            <w:r w:rsidRPr="00771368">
              <w:rPr>
                <w:sz w:val="23"/>
                <w:szCs w:val="23"/>
              </w:rPr>
              <w:t>условиях</w:t>
            </w:r>
            <w:proofErr w:type="gramEnd"/>
            <w:r w:rsidRPr="00771368">
              <w:rPr>
                <w:sz w:val="23"/>
                <w:szCs w:val="23"/>
              </w:rPr>
              <w:t xml:space="preserve"> ЧС.</w:t>
            </w:r>
          </w:p>
        </w:tc>
      </w:tr>
      <w:tr w:rsidR="009E6058" w14:paraId="32BBF27D" w14:textId="77777777" w:rsidTr="00F00293">
        <w:tc>
          <w:tcPr>
            <w:tcW w:w="562" w:type="dxa"/>
          </w:tcPr>
          <w:p w14:paraId="5CC439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EEDC56E" w14:textId="77777777" w:rsidR="009E6058" w:rsidRPr="007713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1368">
              <w:rPr>
                <w:sz w:val="23"/>
                <w:szCs w:val="23"/>
              </w:rPr>
              <w:t xml:space="preserve">Средства </w:t>
            </w:r>
            <w:proofErr w:type="gramStart"/>
            <w:r w:rsidRPr="00771368">
              <w:rPr>
                <w:sz w:val="23"/>
                <w:szCs w:val="23"/>
              </w:rPr>
              <w:t>индивидуальной</w:t>
            </w:r>
            <w:proofErr w:type="gramEnd"/>
            <w:r w:rsidRPr="00771368">
              <w:rPr>
                <w:sz w:val="23"/>
                <w:szCs w:val="23"/>
              </w:rPr>
              <w:t xml:space="preserve"> и коллективной защиты (СИЗ, убежища).</w:t>
            </w:r>
          </w:p>
        </w:tc>
      </w:tr>
      <w:tr w:rsidR="009E6058" w14:paraId="67E72F46" w14:textId="77777777" w:rsidTr="00F00293">
        <w:tc>
          <w:tcPr>
            <w:tcW w:w="562" w:type="dxa"/>
          </w:tcPr>
          <w:p w14:paraId="6F5284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4BA083A5" w14:textId="77777777" w:rsidR="009E6058" w:rsidRPr="007713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1368">
              <w:rPr>
                <w:sz w:val="23"/>
                <w:szCs w:val="23"/>
              </w:rPr>
              <w:t>Организация оповещения и эвакуации персонала при аварии.</w:t>
            </w:r>
          </w:p>
        </w:tc>
      </w:tr>
      <w:tr w:rsidR="009E6058" w14:paraId="5FD81DAC" w14:textId="77777777" w:rsidTr="00F00293">
        <w:tc>
          <w:tcPr>
            <w:tcW w:w="562" w:type="dxa"/>
          </w:tcPr>
          <w:p w14:paraId="2B0D84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0A39D58" w14:textId="77777777" w:rsidR="009E6058" w:rsidRPr="007713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1368">
              <w:rPr>
                <w:sz w:val="23"/>
                <w:szCs w:val="23"/>
              </w:rPr>
              <w:t>Экологический мониторинг. Его виды. Методы и средства проведения экологического мониторинга</w:t>
            </w:r>
          </w:p>
        </w:tc>
      </w:tr>
      <w:tr w:rsidR="009E6058" w14:paraId="16EDBF0C" w14:textId="77777777" w:rsidTr="00F00293">
        <w:tc>
          <w:tcPr>
            <w:tcW w:w="562" w:type="dxa"/>
          </w:tcPr>
          <w:p w14:paraId="00F72E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5B11E8D" w14:textId="77777777" w:rsidR="009E6058" w:rsidRPr="007713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1368">
              <w:rPr>
                <w:sz w:val="23"/>
                <w:szCs w:val="23"/>
              </w:rPr>
              <w:t>АХОВ. Основные требования безопасного обращения с АХОВ</w:t>
            </w:r>
          </w:p>
        </w:tc>
      </w:tr>
      <w:tr w:rsidR="009E6058" w14:paraId="26B9631D" w14:textId="77777777" w:rsidTr="00F00293">
        <w:tc>
          <w:tcPr>
            <w:tcW w:w="562" w:type="dxa"/>
          </w:tcPr>
          <w:p w14:paraId="39C6FA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18C843A" w14:textId="77777777" w:rsidR="009E6058" w:rsidRPr="007713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1368">
              <w:rPr>
                <w:sz w:val="23"/>
                <w:szCs w:val="23"/>
              </w:rPr>
              <w:t xml:space="preserve">Стадии внедрения и функционирования системы экологического менеджмента на предприятии в соответствии со стандартом ГОСТ </w:t>
            </w:r>
            <w:proofErr w:type="gramStart"/>
            <w:r w:rsidRPr="00771368">
              <w:rPr>
                <w:sz w:val="23"/>
                <w:szCs w:val="23"/>
              </w:rPr>
              <w:t>Р</w:t>
            </w:r>
            <w:proofErr w:type="gramEnd"/>
            <w:r w:rsidRPr="00771368">
              <w:rPr>
                <w:sz w:val="23"/>
                <w:szCs w:val="23"/>
              </w:rPr>
              <w:t xml:space="preserve"> ИСО 14001</w:t>
            </w:r>
          </w:p>
        </w:tc>
      </w:tr>
      <w:tr w:rsidR="009E6058" w14:paraId="416582ED" w14:textId="77777777" w:rsidTr="00F00293">
        <w:tc>
          <w:tcPr>
            <w:tcW w:w="562" w:type="dxa"/>
          </w:tcPr>
          <w:p w14:paraId="311C12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CF6C162" w14:textId="77777777" w:rsidR="009E6058" w:rsidRPr="007713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1368">
              <w:rPr>
                <w:sz w:val="23"/>
                <w:szCs w:val="23"/>
              </w:rPr>
              <w:t xml:space="preserve">Оценка экологической эффективности по ГОСТ </w:t>
            </w:r>
            <w:proofErr w:type="gramStart"/>
            <w:r w:rsidRPr="00771368">
              <w:rPr>
                <w:sz w:val="23"/>
                <w:szCs w:val="23"/>
              </w:rPr>
              <w:t>Р</w:t>
            </w:r>
            <w:proofErr w:type="gramEnd"/>
            <w:r w:rsidRPr="00771368">
              <w:rPr>
                <w:sz w:val="23"/>
                <w:szCs w:val="23"/>
              </w:rPr>
              <w:t xml:space="preserve"> ИСО 14031. Основные стадии процесса оценки. Схема процесса.</w:t>
            </w:r>
          </w:p>
        </w:tc>
      </w:tr>
      <w:tr w:rsidR="009E6058" w14:paraId="670843C5" w14:textId="77777777" w:rsidTr="00F00293">
        <w:tc>
          <w:tcPr>
            <w:tcW w:w="562" w:type="dxa"/>
          </w:tcPr>
          <w:p w14:paraId="6E5C8C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F74986B" w14:textId="77777777" w:rsidR="009E6058" w:rsidRPr="007713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1368">
              <w:rPr>
                <w:sz w:val="23"/>
                <w:szCs w:val="23"/>
              </w:rPr>
              <w:t>Малоотходные и ресурсосберегающие технологии. Основные принципы.</w:t>
            </w:r>
          </w:p>
        </w:tc>
      </w:tr>
      <w:tr w:rsidR="009E6058" w14:paraId="37D80A2A" w14:textId="77777777" w:rsidTr="00F00293">
        <w:tc>
          <w:tcPr>
            <w:tcW w:w="562" w:type="dxa"/>
          </w:tcPr>
          <w:p w14:paraId="431CC2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41716FBA" w14:textId="77777777" w:rsidR="009E6058" w:rsidRPr="007713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1368">
              <w:rPr>
                <w:sz w:val="23"/>
                <w:szCs w:val="23"/>
              </w:rPr>
              <w:t xml:space="preserve">Правовое регулирование обеспечения </w:t>
            </w:r>
            <w:proofErr w:type="gramStart"/>
            <w:r w:rsidRPr="00771368">
              <w:rPr>
                <w:sz w:val="23"/>
                <w:szCs w:val="23"/>
              </w:rPr>
              <w:t>экологической</w:t>
            </w:r>
            <w:proofErr w:type="gramEnd"/>
            <w:r w:rsidRPr="00771368">
              <w:rPr>
                <w:sz w:val="23"/>
                <w:szCs w:val="23"/>
              </w:rPr>
              <w:t xml:space="preserve"> и промышленной безопасности</w:t>
            </w:r>
          </w:p>
        </w:tc>
      </w:tr>
      <w:tr w:rsidR="009E6058" w14:paraId="7AB11BA4" w14:textId="77777777" w:rsidTr="00F00293">
        <w:tc>
          <w:tcPr>
            <w:tcW w:w="562" w:type="dxa"/>
          </w:tcPr>
          <w:p w14:paraId="760AAD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12B66799" w14:textId="77777777" w:rsidR="009E6058" w:rsidRPr="007713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1368">
              <w:rPr>
                <w:sz w:val="23"/>
                <w:szCs w:val="23"/>
              </w:rPr>
              <w:t>Понятие жизненного цикла. Оценивание жизненного цикла с точки зрения экологической безопасности.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069611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7136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136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069611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7136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71368" w14:paraId="5A1C9382" w14:textId="77777777" w:rsidTr="00801458">
        <w:tc>
          <w:tcPr>
            <w:tcW w:w="2336" w:type="dxa"/>
          </w:tcPr>
          <w:p w14:paraId="4C518DAB" w14:textId="77777777" w:rsidR="005D65A5" w:rsidRPr="0077136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136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7136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136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7136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136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7136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136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71368" w14:paraId="07658034" w14:textId="77777777" w:rsidTr="00801458">
        <w:tc>
          <w:tcPr>
            <w:tcW w:w="2336" w:type="dxa"/>
          </w:tcPr>
          <w:p w14:paraId="1553D698" w14:textId="78F29BFB" w:rsidR="005D65A5" w:rsidRPr="0077136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7136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71368" w:rsidRDefault="007478E0" w:rsidP="00801458">
            <w:pPr>
              <w:rPr>
                <w:rFonts w:ascii="Times New Roman" w:hAnsi="Times New Roman" w:cs="Times New Roman"/>
              </w:rPr>
            </w:pPr>
            <w:r w:rsidRPr="0077136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771368" w:rsidRDefault="007478E0" w:rsidP="00801458">
            <w:pPr>
              <w:rPr>
                <w:rFonts w:ascii="Times New Roman" w:hAnsi="Times New Roman" w:cs="Times New Roman"/>
              </w:rPr>
            </w:pPr>
            <w:r w:rsidRPr="0077136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71368" w:rsidRDefault="007478E0" w:rsidP="00801458">
            <w:pPr>
              <w:rPr>
                <w:rFonts w:ascii="Times New Roman" w:hAnsi="Times New Roman" w:cs="Times New Roman"/>
              </w:rPr>
            </w:pPr>
            <w:r w:rsidRPr="00771368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5D65A5" w:rsidRPr="00771368" w14:paraId="414689BA" w14:textId="77777777" w:rsidTr="00801458">
        <w:tc>
          <w:tcPr>
            <w:tcW w:w="2336" w:type="dxa"/>
          </w:tcPr>
          <w:p w14:paraId="777E5238" w14:textId="77777777" w:rsidR="005D65A5" w:rsidRPr="0077136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7136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425210F" w14:textId="77777777" w:rsidR="005D65A5" w:rsidRPr="00771368" w:rsidRDefault="007478E0" w:rsidP="00801458">
            <w:pPr>
              <w:rPr>
                <w:rFonts w:ascii="Times New Roman" w:hAnsi="Times New Roman" w:cs="Times New Roman"/>
              </w:rPr>
            </w:pPr>
            <w:r w:rsidRPr="00771368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5F7219E2" w14:textId="77777777" w:rsidR="005D65A5" w:rsidRPr="00771368" w:rsidRDefault="007478E0" w:rsidP="00801458">
            <w:pPr>
              <w:rPr>
                <w:rFonts w:ascii="Times New Roman" w:hAnsi="Times New Roman" w:cs="Times New Roman"/>
              </w:rPr>
            </w:pPr>
            <w:r w:rsidRPr="0077136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757E059" w14:textId="77777777" w:rsidR="005D65A5" w:rsidRPr="00771368" w:rsidRDefault="007478E0" w:rsidP="00801458">
            <w:pPr>
              <w:rPr>
                <w:rFonts w:ascii="Times New Roman" w:hAnsi="Times New Roman" w:cs="Times New Roman"/>
              </w:rPr>
            </w:pPr>
            <w:r w:rsidRPr="00771368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5D65A5" w:rsidRPr="00771368" w14:paraId="751D43C8" w14:textId="77777777" w:rsidTr="00801458">
        <w:tc>
          <w:tcPr>
            <w:tcW w:w="2336" w:type="dxa"/>
          </w:tcPr>
          <w:p w14:paraId="4A1E84C7" w14:textId="77777777" w:rsidR="005D65A5" w:rsidRPr="0077136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7136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FD8A8D4" w14:textId="77777777" w:rsidR="005D65A5" w:rsidRPr="00771368" w:rsidRDefault="007478E0" w:rsidP="00801458">
            <w:pPr>
              <w:rPr>
                <w:rFonts w:ascii="Times New Roman" w:hAnsi="Times New Roman" w:cs="Times New Roman"/>
              </w:rPr>
            </w:pPr>
            <w:r w:rsidRPr="0077136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5D17B07" w14:textId="77777777" w:rsidR="005D65A5" w:rsidRPr="00771368" w:rsidRDefault="007478E0" w:rsidP="00801458">
            <w:pPr>
              <w:rPr>
                <w:rFonts w:ascii="Times New Roman" w:hAnsi="Times New Roman" w:cs="Times New Roman"/>
              </w:rPr>
            </w:pPr>
            <w:r w:rsidRPr="0077136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0695CE3" w14:textId="77777777" w:rsidR="005D65A5" w:rsidRPr="00771368" w:rsidRDefault="007478E0" w:rsidP="00801458">
            <w:pPr>
              <w:rPr>
                <w:rFonts w:ascii="Times New Roman" w:hAnsi="Times New Roman" w:cs="Times New Roman"/>
              </w:rPr>
            </w:pPr>
            <w:r w:rsidRPr="00771368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77136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77136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0696119"/>
      <w:r w:rsidRPr="0077136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71368" w14:paraId="58B2603C" w14:textId="77777777" w:rsidTr="004512A3">
        <w:tc>
          <w:tcPr>
            <w:tcW w:w="562" w:type="dxa"/>
          </w:tcPr>
          <w:p w14:paraId="3D5093D2" w14:textId="77777777" w:rsidR="00771368" w:rsidRPr="009E6058" w:rsidRDefault="00771368" w:rsidP="004512A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743A233" w14:textId="77777777" w:rsidR="00771368" w:rsidRPr="00771368" w:rsidRDefault="00771368" w:rsidP="004512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136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9B34451" w14:textId="77777777" w:rsidR="00771368" w:rsidRPr="00771368" w:rsidRDefault="00771368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7136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0696120"/>
      <w:r w:rsidRPr="0077136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77136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77136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71368" w14:paraId="0267C479" w14:textId="77777777" w:rsidTr="00801458">
        <w:tc>
          <w:tcPr>
            <w:tcW w:w="2500" w:type="pct"/>
          </w:tcPr>
          <w:p w14:paraId="37F699C9" w14:textId="77777777" w:rsidR="00B8237E" w:rsidRPr="0077136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136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7136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136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71368" w14:paraId="3F240151" w14:textId="77777777" w:rsidTr="00801458">
        <w:tc>
          <w:tcPr>
            <w:tcW w:w="2500" w:type="pct"/>
          </w:tcPr>
          <w:p w14:paraId="61E91592" w14:textId="61A0874C" w:rsidR="00B8237E" w:rsidRPr="0077136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71368">
              <w:rPr>
                <w:rFonts w:ascii="Times New Roman" w:hAnsi="Times New Roman" w:cs="Times New Roman"/>
                <w:lang w:val="en-US"/>
              </w:rPr>
              <w:t>Написание реферата</w:t>
            </w:r>
          </w:p>
        </w:tc>
        <w:tc>
          <w:tcPr>
            <w:tcW w:w="2500" w:type="pct"/>
          </w:tcPr>
          <w:p w14:paraId="45ED640C" w14:textId="16CDBBD7" w:rsidR="00B8237E" w:rsidRPr="00771368" w:rsidRDefault="005C548A" w:rsidP="00801458">
            <w:pPr>
              <w:rPr>
                <w:rFonts w:ascii="Times New Roman" w:hAnsi="Times New Roman" w:cs="Times New Roman"/>
              </w:rPr>
            </w:pPr>
            <w:r w:rsidRPr="00771368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771368" w14:paraId="492A3D6E" w14:textId="77777777" w:rsidTr="00801458">
        <w:tc>
          <w:tcPr>
            <w:tcW w:w="2500" w:type="pct"/>
          </w:tcPr>
          <w:p w14:paraId="7EBE4F41" w14:textId="77777777" w:rsidR="00B8237E" w:rsidRPr="0077136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71368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5F37DB4" w14:textId="77777777" w:rsidR="00B8237E" w:rsidRPr="00771368" w:rsidRDefault="005C548A" w:rsidP="00801458">
            <w:pPr>
              <w:rPr>
                <w:rFonts w:ascii="Times New Roman" w:hAnsi="Times New Roman" w:cs="Times New Roman"/>
              </w:rPr>
            </w:pPr>
            <w:r w:rsidRPr="00771368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771368" w14:paraId="60748412" w14:textId="77777777" w:rsidTr="00801458">
        <w:tc>
          <w:tcPr>
            <w:tcW w:w="2500" w:type="pct"/>
          </w:tcPr>
          <w:p w14:paraId="74837309" w14:textId="77777777" w:rsidR="00B8237E" w:rsidRPr="0077136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71368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1E10472" w14:textId="77777777" w:rsidR="00B8237E" w:rsidRPr="00771368" w:rsidRDefault="005C548A" w:rsidP="00801458">
            <w:pPr>
              <w:rPr>
                <w:rFonts w:ascii="Times New Roman" w:hAnsi="Times New Roman" w:cs="Times New Roman"/>
              </w:rPr>
            </w:pPr>
            <w:r w:rsidRPr="00771368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Pr="00771368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069612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D83E37" w14:textId="77777777" w:rsidR="009F4F06" w:rsidRDefault="009F4F06" w:rsidP="00315CA6">
      <w:pPr>
        <w:spacing w:after="0" w:line="240" w:lineRule="auto"/>
      </w:pPr>
      <w:r>
        <w:separator/>
      </w:r>
    </w:p>
  </w:endnote>
  <w:endnote w:type="continuationSeparator" w:id="0">
    <w:p w14:paraId="4E21AF36" w14:textId="77777777" w:rsidR="009F4F06" w:rsidRDefault="009F4F0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136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01FF33" w14:textId="77777777" w:rsidR="009F4F06" w:rsidRDefault="009F4F06" w:rsidP="00315CA6">
      <w:pPr>
        <w:spacing w:after="0" w:line="240" w:lineRule="auto"/>
      </w:pPr>
      <w:r>
        <w:separator/>
      </w:r>
    </w:p>
  </w:footnote>
  <w:footnote w:type="continuationSeparator" w:id="0">
    <w:p w14:paraId="409EB31A" w14:textId="77777777" w:rsidR="009F4F06" w:rsidRDefault="009F4F0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71368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4F06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368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368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elibrary.ru/item.asp?id=80376852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ekologicheskiy-menedzhment-i-audit-583423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elibrary.ru/item.asp?id=88298863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www.elibrary.ru/item.asp?id=51677891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30356%2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0F735D7-C76D-4351-B907-37AC6DE3B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4215</Words>
  <Characters>24028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2026-05-26T10:54:00Z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